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bookmarkStart w:id="0" w:name="_GoBack"/>
      <w:r w:rsidRPr="008951AC">
        <w:rPr>
          <w:rFonts w:ascii="Times New Roman" w:eastAsia="Times New Roman" w:hAnsi="Times New Roman" w:cs="Times New Roman"/>
          <w:b/>
          <w:bCs/>
          <w:color w:val="1C283D"/>
          <w:sz w:val="20"/>
          <w:szCs w:val="20"/>
          <w:lang w:eastAsia="tr-TR"/>
        </w:rPr>
        <w:t>2547 SAYILI YÜKSEKÖĞRETİM KANUNU’NUN 58. MADDESİNE GÖRE DÖNER SERMAYE İŞLETMELERİNİN KURULMASINDA UYULACAK ESASLARA İLİŞKİN YÖNETMELİK</w:t>
      </w:r>
      <w:bookmarkEnd w:id="0"/>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 </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BİRİNCİ BÖLÜM</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Kuruluş ve Kapsam</w:t>
      </w:r>
    </w:p>
    <w:p w:rsidR="008951AC" w:rsidRPr="008951AC" w:rsidRDefault="008951AC" w:rsidP="008951AC">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Kapsam</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Bu Yönetmelik, üniversitelerin eğitim, öğretim, araştırma ve uygulama birimleri ile yükseköğretim üst kuruluşlarında kendi faaliyet alanları kapsamında bulunmak ve Maliye Bakanlığının olumlu görüşü alınmak suretiyle 2547 sayılı Kanunun 58 inci maddesi ve bu Yönetmelik hükümleri çerçevesinde kurulacak döner sermaye işletmelerinin kuruluş ve işleyişine dair usul ve esasları kapsar.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Kuruluş</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-19/9/1999-23821)  </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Üniversite ve yüksek teknoloji enstitülerinde, ilgili yönetim kurulunun önerisi, Yükseköğretim Kurulunun onayı ve Maliye Bakanlığının olumlu görüşü ile döner sermaye işletmesi kurulabilir. Özel yönetmeliklere sermaye limiti, yönetim organları, faaliyet alanları dışında özel hükümler konulamaz.</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Faaliyet Alanları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w:t>
      </w:r>
      <w:r w:rsidRPr="008951AC">
        <w:rPr>
          <w:rFonts w:ascii="Times New Roman" w:eastAsia="Times New Roman" w:hAnsi="Times New Roman" w:cs="Times New Roman"/>
          <w:color w:val="1C283D"/>
          <w:sz w:val="20"/>
          <w:szCs w:val="20"/>
          <w:lang w:eastAsia="tr-TR"/>
        </w:rPr>
        <w:t> Döner sermaye işletmelerinin yükseköğretim kurumlarının esas faaliyetlerini aksatmayacak şekilde çalıştırılması gerekir. Bu işletmelerin;</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Bilimsel görüş vermek, proje hazırlamak, araştırma, uygulama ve benzeri hizmetler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Belirli bilimsel sonuçların uygulamasını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Üniversite ve ona bağlı kurumlarda hasta muayene ve tedavisi yapmak ve bunlarla ilgili tahlil ve araştırmaları yürütmek,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Faaliyet alanları ile sınırlı olarak mal ve hizmet üretiminde bulunmak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8951AC">
        <w:rPr>
          <w:rFonts w:ascii="Times New Roman" w:eastAsia="Times New Roman" w:hAnsi="Times New Roman" w:cs="Times New Roman"/>
          <w:color w:val="1C283D"/>
          <w:sz w:val="20"/>
          <w:szCs w:val="20"/>
          <w:lang w:eastAsia="tr-TR"/>
        </w:rPr>
        <w:t>amaçlarından</w:t>
      </w:r>
      <w:proofErr w:type="gramEnd"/>
      <w:r w:rsidRPr="008951AC">
        <w:rPr>
          <w:rFonts w:ascii="Times New Roman" w:eastAsia="Times New Roman" w:hAnsi="Times New Roman" w:cs="Times New Roman"/>
          <w:color w:val="1C283D"/>
          <w:sz w:val="20"/>
          <w:szCs w:val="20"/>
          <w:lang w:eastAsia="tr-TR"/>
        </w:rPr>
        <w:t> biri veya birkaçına yönelik faaliyette bulunması gerekir.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işletmeleri, çalışmaları sırasında eğitim ve öğretim ile bunlara katkıda bulunan uygulamayı ön planda tutar.</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 </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İKİNCİ BÖLÜM</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Sermaye, Gelir ve Giderler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İlk Sermaye</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w:t>
      </w:r>
      <w:r w:rsidRPr="008951AC">
        <w:rPr>
          <w:rFonts w:ascii="Times New Roman" w:eastAsia="Times New Roman" w:hAnsi="Times New Roman" w:cs="Times New Roman"/>
          <w:color w:val="1C283D"/>
          <w:sz w:val="20"/>
          <w:szCs w:val="20"/>
          <w:lang w:eastAsia="tr-TR"/>
        </w:rPr>
        <w:t> Döner sermaye işletmelerinin 2547 sayılı Kanun’un 48. maddesinin (a) fıkrasında belirtilen ilk sermayeleri, yürütülecek faaliyete uygun miktarda ve bütçeden ayrılacak ödeneklerle tespit edilir. İşletmenin kendi gelirleriyle sermaye artırımı yapılması halinde, durum 15 gün içinde Yükseköğretim Kuruluna bildirilir. Üst kuruluşlarda Yükseköğretim Kurulunun kararı, üniversitelerde ilgili yönetim kurulunun önerisi ve rektörün onayı gereklidir.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işletmelerinin sermaye limitleri, yönetmeliklerinde belirtilir.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Fiyatların Tespiti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Bu işletmelerde üretilen mal ve hizmetlerin fiyatlarının tespitinde piyasa fiyatları göz önünde tutulur. Ancak sosyal içerikli hizmetlerin fiyatlandırılmasında, piyasa fiyatları yanında özellikle kamu yararı dikkate alınır. Mal ve hizmetlerin fiyatları üniversite yönetim kurulunca tespit edilir. Fiyat tespitinde diğer üniversitelerde uygulanan fiyatlar ile üretim ve hizmetin niteliği ve çevre şartları da göz önünde tutularak gerekli koordinasyon Yükseköğretim Kurulu tarafından sağlanır.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Gelir ve Giderler ile Bunların Muhasebeleştirilmesi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(Başlığıyla birlikte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lastRenderedPageBreak/>
        <w:t xml:space="preserve">Döner sermaye </w:t>
      </w:r>
      <w:proofErr w:type="spellStart"/>
      <w:r w:rsidRPr="008951AC">
        <w:rPr>
          <w:rFonts w:ascii="Times New Roman" w:eastAsia="Times New Roman" w:hAnsi="Times New Roman" w:cs="Times New Roman"/>
          <w:color w:val="1C283D"/>
          <w:sz w:val="20"/>
          <w:szCs w:val="20"/>
          <w:lang w:eastAsia="tr-TR"/>
        </w:rPr>
        <w:t>isletmelerinin</w:t>
      </w:r>
      <w:proofErr w:type="spellEnd"/>
      <w:r w:rsidRPr="008951AC">
        <w:rPr>
          <w:rFonts w:ascii="Times New Roman" w:eastAsia="Times New Roman" w:hAnsi="Times New Roman" w:cs="Times New Roman"/>
          <w:color w:val="1C283D"/>
          <w:sz w:val="20"/>
          <w:szCs w:val="20"/>
          <w:lang w:eastAsia="tr-TR"/>
        </w:rPr>
        <w:t xml:space="preserve"> gelirleri şunlardır: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a) Bu işletmelerde yapılacak iş ve hizmetler ile üretilen malların satışı karşılığında sağlanan gelirler,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 Bağış ve yardımlar,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c) Sair gelirler.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İşletmelerde yapılan iş ve hizmetler ile üretilen malların satışlarından elde edilen gelirler döner sermaye işletmesinde açılacak bir hesapta toplanır. Üniversite yönetim kurulu gerektiğinde elde edilen gelirlerin birimler itibarıyla ayrı hesaplarda toplanmasına karar verebilir.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Bağış ve yardımlar ile sair gelirler döner sermaye işletmesinde açılacak bir hesapta toplanır.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Giderler: Her eğitim-öğretim, araştırma veya uygulama birimi veya bölümü ile ilgili öğretim elemanlarının katkısı ile toplanan döner sermaye gelirlerinin en az yüzde otuzu o kuruluş veya birimin araç, </w:t>
      </w:r>
      <w:proofErr w:type="spellStart"/>
      <w:proofErr w:type="gramStart"/>
      <w:r w:rsidRPr="008951AC">
        <w:rPr>
          <w:rFonts w:ascii="Times New Roman" w:eastAsia="Times New Roman" w:hAnsi="Times New Roman" w:cs="Times New Roman"/>
          <w:color w:val="1C283D"/>
          <w:sz w:val="20"/>
          <w:szCs w:val="20"/>
          <w:lang w:eastAsia="tr-TR"/>
        </w:rPr>
        <w:t>gereç,onarım</w:t>
      </w:r>
      <w:proofErr w:type="spellEnd"/>
      <w:proofErr w:type="gramEnd"/>
      <w:r w:rsidRPr="008951AC">
        <w:rPr>
          <w:rFonts w:ascii="Times New Roman" w:eastAsia="Times New Roman" w:hAnsi="Times New Roman" w:cs="Times New Roman"/>
          <w:color w:val="1C283D"/>
          <w:sz w:val="20"/>
          <w:szCs w:val="20"/>
          <w:lang w:eastAsia="tr-TR"/>
        </w:rPr>
        <w:t xml:space="preserve">, araştırma ve diğer ihtiyaçlarına, kalan kısmı ise üniversite yönetim kurulunca belirlenecek oranlar çerçevesinde üniversitenin araştırma </w:t>
      </w:r>
      <w:proofErr w:type="spellStart"/>
      <w:r w:rsidRPr="008951AC">
        <w:rPr>
          <w:rFonts w:ascii="Times New Roman" w:eastAsia="Times New Roman" w:hAnsi="Times New Roman" w:cs="Times New Roman"/>
          <w:color w:val="1C283D"/>
          <w:sz w:val="20"/>
          <w:szCs w:val="20"/>
          <w:lang w:eastAsia="tr-TR"/>
        </w:rPr>
        <w:t>fonuna;geri</w:t>
      </w:r>
      <w:proofErr w:type="spellEnd"/>
      <w:r w:rsidRPr="008951AC">
        <w:rPr>
          <w:rFonts w:ascii="Times New Roman" w:eastAsia="Times New Roman" w:hAnsi="Times New Roman" w:cs="Times New Roman"/>
          <w:color w:val="1C283D"/>
          <w:sz w:val="20"/>
          <w:szCs w:val="20"/>
          <w:lang w:eastAsia="tr-TR"/>
        </w:rPr>
        <w:t xml:space="preserve"> kalan gelirler döner sermayeye katkısı olan öğretim elemanları ve 657 sayılı Devlet Memurları Kanununa tabi personel arasında paylaştırılır. Öğretim üyeleri ile Üniversitelerarası Kurulca önerilen ve Yükseköğretim Kurulunca kabul edilen teknik ve sanatla ilgili birimlerde görevli öğretim elemanlarına döner sermayeden bir yılda ayrılacak payın toplamı bunların bir yılda alacakları aylık (ek gösterge </w:t>
      </w:r>
      <w:proofErr w:type="gramStart"/>
      <w:r w:rsidRPr="008951AC">
        <w:rPr>
          <w:rFonts w:ascii="Times New Roman" w:eastAsia="Times New Roman" w:hAnsi="Times New Roman" w:cs="Times New Roman"/>
          <w:color w:val="1C283D"/>
          <w:sz w:val="20"/>
          <w:szCs w:val="20"/>
          <w:lang w:eastAsia="tr-TR"/>
        </w:rPr>
        <w:t>dahil</w:t>
      </w:r>
      <w:proofErr w:type="gramEnd"/>
      <w:r w:rsidRPr="008951AC">
        <w:rPr>
          <w:rFonts w:ascii="Times New Roman" w:eastAsia="Times New Roman" w:hAnsi="Times New Roman" w:cs="Times New Roman"/>
          <w:color w:val="1C283D"/>
          <w:sz w:val="20"/>
          <w:szCs w:val="20"/>
          <w:lang w:eastAsia="tr-TR"/>
        </w:rPr>
        <w:t>), yan ödeme, ödenek ve her türlü tazminat toplamının iki katını, diğer öğretim elemanları için bir kalını, 657 sayılı Devlet Memurları Kanununa tabi personel için de % 50'sini geçemez. Şu kadarki öğretim üyelerinin mesai saati dışında döner sermayeye yaptıkları katkılarından dolayı alacakları pay iki kat kıyaslamasında nazara alınmaz.</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Öğretim üyelerinin katkılarına dayanmayan </w:t>
      </w:r>
      <w:proofErr w:type="gramStart"/>
      <w:r w:rsidRPr="008951AC">
        <w:rPr>
          <w:rFonts w:ascii="Times New Roman" w:eastAsia="Times New Roman" w:hAnsi="Times New Roman" w:cs="Times New Roman"/>
          <w:color w:val="1C283D"/>
          <w:sz w:val="20"/>
          <w:szCs w:val="20"/>
          <w:lang w:eastAsia="tr-TR"/>
        </w:rPr>
        <w:t>yıl sonu</w:t>
      </w:r>
      <w:proofErr w:type="gramEnd"/>
      <w:r w:rsidRPr="008951AC">
        <w:rPr>
          <w:rFonts w:ascii="Times New Roman" w:eastAsia="Times New Roman" w:hAnsi="Times New Roman" w:cs="Times New Roman"/>
          <w:color w:val="1C283D"/>
          <w:sz w:val="20"/>
          <w:szCs w:val="20"/>
          <w:lang w:eastAsia="tr-TR"/>
        </w:rPr>
        <w:t> gelirleri araştırma fonuna eklenir.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Öğretim üyelerinin katkılarına dayanmayan döner sermaye işletmeleri dışındaki döner sermaye gelirleri ile alınan araç, gereç ve öteki demirbaş eşya (Canlı demirbaş hariç) her mali yılın sonunda üniversite ayniyat saymanlığına devredilir.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-19/9/1999-23821) </w:t>
      </w:r>
      <w:r w:rsidRPr="008951AC">
        <w:rPr>
          <w:rFonts w:ascii="Times New Roman" w:eastAsia="Times New Roman" w:hAnsi="Times New Roman" w:cs="Times New Roman"/>
          <w:color w:val="1C283D"/>
          <w:sz w:val="20"/>
          <w:szCs w:val="20"/>
          <w:lang w:eastAsia="tr-TR"/>
        </w:rPr>
        <w:t>Bir mali yılda, önceki yıldan devredilen gelir fazlasından katkıda bulunanlara ödemede bulunulmaz. Bununla maddede belirtilen diğer ihtiyaçlar karşılanır.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-19/9/1999-23821) </w:t>
      </w:r>
      <w:r w:rsidRPr="008951AC">
        <w:rPr>
          <w:rFonts w:ascii="Times New Roman" w:eastAsia="Times New Roman" w:hAnsi="Times New Roman" w:cs="Times New Roman"/>
          <w:color w:val="1C283D"/>
          <w:sz w:val="20"/>
          <w:szCs w:val="20"/>
          <w:lang w:eastAsia="tr-TR"/>
        </w:rPr>
        <w:t>Yükseköğretim üst kuruluşlarının döner sermaye gelirlerinden bu kurulların üyeleri herhangi bir ücret ve pay alamazlar.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Giderler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8.</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9.</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 </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ÜÇÜNCÜ BÖLÜM</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Yönetim ve Örgüt</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Yönetim</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10.</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işletmesinin yönetim kurulu, üniversite yönetim kuruludur. İta amiri Rektördür. Rektör bu yetkisini uygun gördüğü ölçüde yardımcılarına, dekanlara veya enstitü, yüksekokul ve araştırma ve uygulama merkezi müdürlerine devredebilir.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-19/9/1999-23821) </w:t>
      </w:r>
      <w:r w:rsidRPr="008951AC">
        <w:rPr>
          <w:rFonts w:ascii="Times New Roman" w:eastAsia="Times New Roman" w:hAnsi="Times New Roman" w:cs="Times New Roman"/>
          <w:color w:val="1C283D"/>
          <w:sz w:val="20"/>
          <w:szCs w:val="20"/>
          <w:lang w:eastAsia="tr-TR"/>
        </w:rPr>
        <w:t>Üniversite Yönetim Kurulu, yetkilerini uygun gördüğü ölçüde, kuracakları yürütme kuruluna devredebilir. Yürütme kurulu, Üniversite Yönetim Kurulunca seçilecek bir rektör yardımcısı, üç öğretim elemanı (dekan ve yüksekokul müdürü de olabilir) ve bir sayman olmak üzere beş kişiden oluşur.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Yükseköğretim üst kuruluşlarında döner sermayenin yönetim kurulu yükseköğretim üst kuruluşları tarafından kendi kurul üyeleri dışında oluşturulur ve ita amirliği üst kuruluş başkanı veya onun yetkili kılacağı kişi tarafından yapılır.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Örgüt</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MADDE 11.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-19/9/1999-23821)</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işletmesinin hizmetleri, yönetim kurulu, ita amiri, işletme müdürü, sayman, tahakkuk memuru, veznedar, ayniyat memuru, ambar memuru, memurlar ve işçiler tarafından, saymanlık hizmetleri ise Maliye Bakanlığınca kurulan saymanlıklarca yürütülür.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İşletme Müdürü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12.</w:t>
      </w:r>
      <w:r w:rsidRPr="008951AC">
        <w:rPr>
          <w:rFonts w:ascii="Times New Roman" w:eastAsia="Times New Roman" w:hAnsi="Times New Roman" w:cs="Times New Roman"/>
          <w:color w:val="1C283D"/>
          <w:sz w:val="20"/>
          <w:szCs w:val="20"/>
          <w:lang w:eastAsia="tr-TR"/>
        </w:rPr>
        <w:t> Döner Sermaye işletmesinin işletme müdürü, rektör tarafından üniversite personeli arasından atanır. İşletme Müdürünün görevleri şunlardır: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İşletmenin idari, malî ve teknik işlerini, kanun, tüzük, yönetmelik, yönerge, çalışma programları, bütçe esasları ve işletmecilik ilkelerine uygun biçimde yürütmek,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Döner sermaye kadrolarına atanan veya görevlendirilen memurlar ile işletmeye alınan işçilerin görevlerini iş bölümü esasları </w:t>
      </w:r>
      <w:proofErr w:type="spellStart"/>
      <w:r w:rsidRPr="008951AC">
        <w:rPr>
          <w:rFonts w:ascii="Times New Roman" w:eastAsia="Times New Roman" w:hAnsi="Times New Roman" w:cs="Times New Roman"/>
          <w:color w:val="1C283D"/>
          <w:sz w:val="20"/>
          <w:szCs w:val="20"/>
          <w:lang w:eastAsia="tr-TR"/>
        </w:rPr>
        <w:t>dahilindedüzenlemek</w:t>
      </w:r>
      <w:proofErr w:type="spellEnd"/>
      <w:r w:rsidRPr="008951AC">
        <w:rPr>
          <w:rFonts w:ascii="Times New Roman" w:eastAsia="Times New Roman" w:hAnsi="Times New Roman" w:cs="Times New Roman"/>
          <w:color w:val="1C283D"/>
          <w:sz w:val="20"/>
          <w:szCs w:val="20"/>
          <w:lang w:eastAsia="tr-TR"/>
        </w:rPr>
        <w:t>, izlemek ve denetlemek,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Döner sermaye memurlarının atamalarını teklif etmek ve işletmeye işçi alınması, çıkarılması ve işçilerin özlük haklarına ilişkin işleri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İşletmenin çalışma programlarının ve bütçe tasarılarının zamanında hazırlanmasını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Canlı ve cansız demirbaşları ile malzemelerin iyi bir şekilde kullanılmasını, saklanmasını, korunmasını sağlamak için gerekli tedbirleri almak,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 </w:t>
      </w:r>
      <w:r w:rsidRPr="008951AC">
        <w:rPr>
          <w:rFonts w:ascii="Times New Roman" w:eastAsia="Times New Roman" w:hAnsi="Times New Roman" w:cs="Times New Roman"/>
          <w:color w:val="1C283D"/>
          <w:sz w:val="20"/>
          <w:szCs w:val="20"/>
          <w:lang w:eastAsia="tr-TR"/>
        </w:rPr>
        <w:t>Ambar ve ayniyat işlerinin usulüne göre yürütülmesini sağlamak, gerekli denetimi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Tahakkuk Memuru</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13.</w:t>
      </w:r>
      <w:r w:rsidRPr="008951AC">
        <w:rPr>
          <w:rFonts w:ascii="Times New Roman" w:eastAsia="Times New Roman" w:hAnsi="Times New Roman" w:cs="Times New Roman"/>
          <w:color w:val="1C283D"/>
          <w:sz w:val="20"/>
          <w:szCs w:val="20"/>
          <w:lang w:eastAsia="tr-TR"/>
        </w:rPr>
        <w:t> Döner sermayeden yapılacak giderler ile tahsis edilecek gelirler, tahakkuk memuru tarafından tahakkuk ettirilir. Tahakkuk memurluğu işletme müdürü tarafından yürütülür.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-23/1/2001-24296) </w:t>
      </w:r>
      <w:r w:rsidRPr="008951AC">
        <w:rPr>
          <w:rFonts w:ascii="Times New Roman" w:eastAsia="Times New Roman" w:hAnsi="Times New Roman" w:cs="Times New Roman"/>
          <w:color w:val="1C283D"/>
          <w:sz w:val="20"/>
          <w:szCs w:val="20"/>
          <w:lang w:eastAsia="tr-TR"/>
        </w:rPr>
        <w:t>İlgili üniversitenin tüm eğitim öğretim, araştırma ve uygulama birimlerinin faaliyet alanlarını kapsayan döner sermaye işletmelerinde tahakkuk memurluğu görevi uygun görüldüğü ölçüde üniversite bünyesindeki fakülte, enstitü, yüksekokul ve diğer birimlerde görevli yöneticilere, Rektörün onayını almak şartıyla devredilebilir.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Tahakkuk Memurunun Görevleri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14.</w:t>
      </w:r>
      <w:r w:rsidRPr="008951AC">
        <w:rPr>
          <w:rFonts w:ascii="Times New Roman" w:eastAsia="Times New Roman" w:hAnsi="Times New Roman" w:cs="Times New Roman"/>
          <w:color w:val="1C283D"/>
          <w:sz w:val="20"/>
          <w:szCs w:val="20"/>
          <w:lang w:eastAsia="tr-TR"/>
        </w:rPr>
        <w:t> Tahakkuk memurları gider ve gelirlere ilişkin tahakkuk belgeleri üzerinde aşağıda belirtilen hususları aramakla yükümlüdür: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Yeteri kadar ödenek bulunması,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Giderlerin bütçedeki tertiplere uygun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Giderlerin kanun, tüzük, kararname ve yönetmeliklere uygun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Maddi hata bulunmaması,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Verile emrine bağlanması gereken taahhüt ve tahakkuk belgelerinin tamam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 </w:t>
      </w:r>
      <w:r w:rsidRPr="008951AC">
        <w:rPr>
          <w:rFonts w:ascii="Times New Roman" w:eastAsia="Times New Roman" w:hAnsi="Times New Roman" w:cs="Times New Roman"/>
          <w:color w:val="1C283D"/>
          <w:sz w:val="20"/>
          <w:szCs w:val="20"/>
          <w:lang w:eastAsia="tr-TR"/>
        </w:rPr>
        <w:t>İstihdamın kadro </w:t>
      </w:r>
      <w:proofErr w:type="gramStart"/>
      <w:r w:rsidRPr="008951AC">
        <w:rPr>
          <w:rFonts w:ascii="Times New Roman" w:eastAsia="Times New Roman" w:hAnsi="Times New Roman" w:cs="Times New Roman"/>
          <w:color w:val="1C283D"/>
          <w:sz w:val="20"/>
          <w:szCs w:val="20"/>
          <w:lang w:eastAsia="tr-TR"/>
        </w:rPr>
        <w:t>dahilinde</w:t>
      </w:r>
      <w:proofErr w:type="gramEnd"/>
      <w:r w:rsidRPr="008951AC">
        <w:rPr>
          <w:rFonts w:ascii="Times New Roman" w:eastAsia="Times New Roman" w:hAnsi="Times New Roman" w:cs="Times New Roman"/>
          <w:color w:val="1C283D"/>
          <w:sz w:val="20"/>
          <w:szCs w:val="20"/>
          <w:lang w:eastAsia="tr-TR"/>
        </w:rPr>
        <w:t> bulunması,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 </w:t>
      </w:r>
      <w:r w:rsidRPr="008951AC">
        <w:rPr>
          <w:rFonts w:ascii="Times New Roman" w:eastAsia="Times New Roman" w:hAnsi="Times New Roman" w:cs="Times New Roman"/>
          <w:color w:val="1C283D"/>
          <w:sz w:val="20"/>
          <w:szCs w:val="20"/>
          <w:lang w:eastAsia="tr-TR"/>
        </w:rPr>
        <w:t>Gelirlerin kanun ve yönetmeliklere uygun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Sayman</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15.</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(Başlığıyla birlikte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işletmelerinin saymanlık hizmetleri Maliye Bakanlığınca kurulacak döner sermaye saymanlıklarınca yürütülür.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işletmelerinin mali ve muhasebe işlemleri Maliye Bakanlığınca atanacak sayman ile saymanlık personeli tarafından yürütülür. Saymanın geçici veya sürekli olarak görevi başında olmadığı hallerde saymanlık görevi  Maliye Bakanlığınca </w:t>
      </w:r>
      <w:proofErr w:type="gramStart"/>
      <w:r w:rsidRPr="008951AC">
        <w:rPr>
          <w:rFonts w:ascii="Times New Roman" w:eastAsia="Times New Roman" w:hAnsi="Times New Roman" w:cs="Times New Roman"/>
          <w:color w:val="1C283D"/>
          <w:sz w:val="20"/>
          <w:szCs w:val="20"/>
          <w:lang w:eastAsia="tr-TR"/>
        </w:rPr>
        <w:t>vekaleten</w:t>
      </w:r>
      <w:proofErr w:type="gramEnd"/>
      <w:r w:rsidRPr="008951AC">
        <w:rPr>
          <w:rFonts w:ascii="Times New Roman" w:eastAsia="Times New Roman" w:hAnsi="Times New Roman" w:cs="Times New Roman"/>
          <w:color w:val="1C283D"/>
          <w:sz w:val="20"/>
          <w:szCs w:val="20"/>
          <w:lang w:eastAsia="tr-TR"/>
        </w:rPr>
        <w:t> görevlendirilecek personel tarafından yürütülür.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(Değişik </w:t>
      </w:r>
      <w:proofErr w:type="gramStart"/>
      <w:r w:rsidRPr="008951AC">
        <w:rPr>
          <w:rFonts w:ascii="Times New Roman" w:eastAsia="Times New Roman" w:hAnsi="Times New Roman" w:cs="Times New Roman"/>
          <w:b/>
          <w:bCs/>
          <w:color w:val="1C283D"/>
          <w:sz w:val="20"/>
          <w:szCs w:val="20"/>
          <w:lang w:eastAsia="tr-TR"/>
        </w:rPr>
        <w:t>başlık:RG</w:t>
      </w:r>
      <w:proofErr w:type="gramEnd"/>
      <w:r w:rsidRPr="008951AC">
        <w:rPr>
          <w:rFonts w:ascii="Times New Roman" w:eastAsia="Times New Roman" w:hAnsi="Times New Roman" w:cs="Times New Roman"/>
          <w:b/>
          <w:bCs/>
          <w:color w:val="1C283D"/>
          <w:sz w:val="20"/>
          <w:szCs w:val="20"/>
          <w:lang w:eastAsia="tr-TR"/>
        </w:rPr>
        <w:t>-25/12/1998-23564) Saymanın Görevleri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16.</w:t>
      </w:r>
      <w:r w:rsidRPr="008951AC">
        <w:rPr>
          <w:rFonts w:ascii="Times New Roman" w:eastAsia="Times New Roman" w:hAnsi="Times New Roman" w:cs="Times New Roman"/>
          <w:color w:val="1C283D"/>
          <w:sz w:val="20"/>
          <w:szCs w:val="20"/>
          <w:lang w:eastAsia="tr-TR"/>
        </w:rPr>
        <w:t> Sorumlu saymanın başlıca görevleri şunlardır: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Malî işlemleri mevzuatta belirtilen usullere uygun biçimde yapmak ve yaptırmak,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 </w:t>
      </w:r>
      <w:r w:rsidRPr="008951AC">
        <w:rPr>
          <w:rFonts w:ascii="Times New Roman" w:eastAsia="Times New Roman" w:hAnsi="Times New Roman" w:cs="Times New Roman"/>
          <w:color w:val="1C283D"/>
          <w:sz w:val="20"/>
          <w:szCs w:val="20"/>
          <w:lang w:eastAsia="tr-TR"/>
        </w:rPr>
        <w:t>Tekdüzen Hesap Çerçevesi ve hesap planına göre muhasebe ve defter kayıtlarını tutmak,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c) </w:t>
      </w:r>
      <w:r w:rsidRPr="008951AC">
        <w:rPr>
          <w:rFonts w:ascii="Times New Roman" w:eastAsia="Times New Roman" w:hAnsi="Times New Roman" w:cs="Times New Roman"/>
          <w:color w:val="1C283D"/>
          <w:sz w:val="20"/>
          <w:szCs w:val="20"/>
          <w:lang w:eastAsia="tr-TR"/>
        </w:rPr>
        <w:t>Usulüne uygun olarak tahakkuk ettirilen istihkakları sahiplerine ödemek, gelirleri tahsil ettirmek,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Gelir ve gidere ilişkin her türlü belgeleri, defterleri ve makbuzları saklamak,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Ayniyat, ambar ve vezne işlerinin usulüne uygun biçimde yürütülmesini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 </w:t>
      </w:r>
      <w:r w:rsidRPr="008951AC">
        <w:rPr>
          <w:rFonts w:ascii="Times New Roman" w:eastAsia="Times New Roman" w:hAnsi="Times New Roman" w:cs="Times New Roman"/>
          <w:color w:val="1C283D"/>
          <w:sz w:val="20"/>
          <w:szCs w:val="20"/>
          <w:lang w:eastAsia="tr-TR"/>
        </w:rPr>
        <w:t>Demirbaş ve ambar kayıtlarının esas deftere uygunluğunu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 </w:t>
      </w:r>
      <w:r w:rsidRPr="008951AC">
        <w:rPr>
          <w:rFonts w:ascii="Times New Roman" w:eastAsia="Times New Roman" w:hAnsi="Times New Roman" w:cs="Times New Roman"/>
          <w:color w:val="1C283D"/>
          <w:sz w:val="20"/>
          <w:szCs w:val="20"/>
          <w:lang w:eastAsia="tr-TR"/>
        </w:rPr>
        <w:t>Banka ve kasada bulunan para ve bu mahiyetteki kıymetli evrakın kontrolünü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h) </w:t>
      </w:r>
      <w:r w:rsidRPr="008951AC">
        <w:rPr>
          <w:rFonts w:ascii="Times New Roman" w:eastAsia="Times New Roman" w:hAnsi="Times New Roman" w:cs="Times New Roman"/>
          <w:color w:val="1C283D"/>
          <w:sz w:val="20"/>
          <w:szCs w:val="20"/>
          <w:lang w:eastAsia="tr-TR"/>
        </w:rPr>
        <w:t>İşletmenin bütün alacak ve borçlarının zamanında tahsil edilmesini veya ödenmesini sağlamak, bu yönde gerekli takibatı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r w:rsidRPr="008951AC">
        <w:rPr>
          <w:rFonts w:ascii="Times New Roman" w:eastAsia="Times New Roman" w:hAnsi="Times New Roman" w:cs="Times New Roman"/>
          <w:color w:val="1C283D"/>
          <w:sz w:val="20"/>
          <w:szCs w:val="20"/>
          <w:lang w:eastAsia="tr-TR"/>
        </w:rPr>
        <w:t> Aylık mizanları izleyen ayın 9'una kadar düzenlemek,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j) </w:t>
      </w:r>
      <w:r w:rsidRPr="008951AC">
        <w:rPr>
          <w:rFonts w:ascii="Times New Roman" w:eastAsia="Times New Roman" w:hAnsi="Times New Roman" w:cs="Times New Roman"/>
          <w:color w:val="1C283D"/>
          <w:sz w:val="20"/>
          <w:szCs w:val="20"/>
          <w:lang w:eastAsia="tr-TR"/>
        </w:rPr>
        <w:t>Malî yılın bitimini izleyen 2 ay içinde işletmenin </w:t>
      </w:r>
      <w:proofErr w:type="gramStart"/>
      <w:r w:rsidRPr="008951AC">
        <w:rPr>
          <w:rFonts w:ascii="Times New Roman" w:eastAsia="Times New Roman" w:hAnsi="Times New Roman" w:cs="Times New Roman"/>
          <w:color w:val="1C283D"/>
          <w:sz w:val="20"/>
          <w:szCs w:val="20"/>
          <w:lang w:eastAsia="tr-TR"/>
        </w:rPr>
        <w:t>envanterini</w:t>
      </w:r>
      <w:proofErr w:type="gramEnd"/>
      <w:r w:rsidRPr="008951AC">
        <w:rPr>
          <w:rFonts w:ascii="Times New Roman" w:eastAsia="Times New Roman" w:hAnsi="Times New Roman" w:cs="Times New Roman"/>
          <w:color w:val="1C283D"/>
          <w:sz w:val="20"/>
          <w:szCs w:val="20"/>
          <w:lang w:eastAsia="tr-TR"/>
        </w:rPr>
        <w:t>, kesin mizanını ve bilançosunu düzenlemek ve asılları ile birlikte gelir gider belgelerini Sayıştay’a, bilanço ve eklerinin onaylı birer örneğini Maliye Bakanlığına göndermek,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 </w:t>
      </w:r>
      <w:r w:rsidRPr="008951AC">
        <w:rPr>
          <w:rFonts w:ascii="Times New Roman" w:eastAsia="Times New Roman" w:hAnsi="Times New Roman" w:cs="Times New Roman"/>
          <w:color w:val="1C283D"/>
          <w:sz w:val="20"/>
          <w:szCs w:val="20"/>
          <w:lang w:eastAsia="tr-TR"/>
        </w:rPr>
        <w:t>Veznedar, ayniyat memuru ve ambar memurlarını, kefalet kanunu esasları </w:t>
      </w:r>
      <w:proofErr w:type="gramStart"/>
      <w:r w:rsidRPr="008951AC">
        <w:rPr>
          <w:rFonts w:ascii="Times New Roman" w:eastAsia="Times New Roman" w:hAnsi="Times New Roman" w:cs="Times New Roman"/>
          <w:color w:val="1C283D"/>
          <w:sz w:val="20"/>
          <w:szCs w:val="20"/>
          <w:lang w:eastAsia="tr-TR"/>
        </w:rPr>
        <w:t>dahilinde</w:t>
      </w:r>
      <w:proofErr w:type="gramEnd"/>
      <w:r w:rsidRPr="008951AC">
        <w:rPr>
          <w:rFonts w:ascii="Times New Roman" w:eastAsia="Times New Roman" w:hAnsi="Times New Roman" w:cs="Times New Roman"/>
          <w:color w:val="1C283D"/>
          <w:sz w:val="20"/>
          <w:szCs w:val="20"/>
          <w:lang w:eastAsia="tr-TR"/>
        </w:rPr>
        <w:t> kontrol etmek,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l) </w:t>
      </w:r>
      <w:r w:rsidRPr="008951AC">
        <w:rPr>
          <w:rFonts w:ascii="Times New Roman" w:eastAsia="Times New Roman" w:hAnsi="Times New Roman" w:cs="Times New Roman"/>
          <w:color w:val="1C283D"/>
          <w:sz w:val="20"/>
          <w:szCs w:val="20"/>
          <w:lang w:eastAsia="tr-TR"/>
        </w:rPr>
        <w:t>Sayman mutemetleri ile İta Amiri mutemetlerinin hesaplarını kontrol etmek, Yönetmeliğe uymalarını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 </w:t>
      </w:r>
      <w:r w:rsidRPr="008951AC">
        <w:rPr>
          <w:rFonts w:ascii="Times New Roman" w:eastAsia="Times New Roman" w:hAnsi="Times New Roman" w:cs="Times New Roman"/>
          <w:color w:val="1C283D"/>
          <w:sz w:val="20"/>
          <w:szCs w:val="20"/>
          <w:lang w:eastAsia="tr-TR"/>
        </w:rPr>
        <w:t>Muhasebe ile ilgili diğer işleri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Sorumlu Saymanın Ödemeden Önce Yapacağı İşler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17.</w:t>
      </w:r>
      <w:r w:rsidRPr="008951AC">
        <w:rPr>
          <w:rFonts w:ascii="Times New Roman" w:eastAsia="Times New Roman" w:hAnsi="Times New Roman" w:cs="Times New Roman"/>
          <w:color w:val="1C283D"/>
          <w:sz w:val="20"/>
          <w:szCs w:val="20"/>
          <w:lang w:eastAsia="tr-TR"/>
        </w:rPr>
        <w:t> Sorumlu sayman verile emirlerinde, aşağıdaki hususları aramak ve sağlamakla yükümlüdür: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Bütçede yeterli miktarda ödenek bulunması,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Giderlerin bütçedeki tertibe uygun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Giderlerin kanun, tüzük, yönetmelik ve kararnamelere uygun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Maddi hata bulunmaması,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Verile emirlerine bağlanması gereken belgelerin tamam olması,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 </w:t>
      </w:r>
      <w:r w:rsidRPr="008951AC">
        <w:rPr>
          <w:rFonts w:ascii="Times New Roman" w:eastAsia="Times New Roman" w:hAnsi="Times New Roman" w:cs="Times New Roman"/>
          <w:color w:val="1C283D"/>
          <w:sz w:val="20"/>
          <w:szCs w:val="20"/>
          <w:lang w:eastAsia="tr-TR"/>
        </w:rPr>
        <w:t>Hak sahibinin kimliği,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 </w:t>
      </w:r>
      <w:r w:rsidRPr="008951AC">
        <w:rPr>
          <w:rFonts w:ascii="Times New Roman" w:eastAsia="Times New Roman" w:hAnsi="Times New Roman" w:cs="Times New Roman"/>
          <w:color w:val="1C283D"/>
          <w:sz w:val="20"/>
          <w:szCs w:val="20"/>
          <w:lang w:eastAsia="tr-TR"/>
        </w:rPr>
        <w:t>Atama ve istihdamın kadro </w:t>
      </w:r>
      <w:proofErr w:type="gramStart"/>
      <w:r w:rsidRPr="008951AC">
        <w:rPr>
          <w:rFonts w:ascii="Times New Roman" w:eastAsia="Times New Roman" w:hAnsi="Times New Roman" w:cs="Times New Roman"/>
          <w:color w:val="1C283D"/>
          <w:sz w:val="20"/>
          <w:szCs w:val="20"/>
          <w:lang w:eastAsia="tr-TR"/>
        </w:rPr>
        <w:t>dahilinde</w:t>
      </w:r>
      <w:proofErr w:type="gramEnd"/>
      <w:r w:rsidRPr="008951AC">
        <w:rPr>
          <w:rFonts w:ascii="Times New Roman" w:eastAsia="Times New Roman" w:hAnsi="Times New Roman" w:cs="Times New Roman"/>
          <w:color w:val="1C283D"/>
          <w:sz w:val="20"/>
          <w:szCs w:val="20"/>
          <w:lang w:eastAsia="tr-TR"/>
        </w:rPr>
        <w:t> bulunması,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Sorumlu sayman, yaptığı inceleme sonunda bu hususlara uygun görmediği ödemeleri yapmayarak, ödemeye ilişkin belgeleri gerekçesiyle birlikte, tahakkuk memuruna geri gönderir. Saymanın (a), (d), (e), (f), (g) bentlerinde yazılı hususlara aykırılık nedeniyle geri çevirmeleri kesin olup sayman ödemeye zorlanamaz.</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Bu maddenin (b) ve (e) bentlerinde yazılı hususlara aykırılık nedeniyle geri çevirmelerde sorumluluk İta Amirince yazılı olarak üstlenildiği takdirde sayman ödemeyi yapar.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Saymanın Sorumlulukları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18.</w:t>
      </w:r>
      <w:r w:rsidRPr="008951AC">
        <w:rPr>
          <w:rFonts w:ascii="Times New Roman" w:eastAsia="Times New Roman" w:hAnsi="Times New Roman" w:cs="Times New Roman"/>
          <w:color w:val="1C283D"/>
          <w:sz w:val="20"/>
          <w:szCs w:val="20"/>
          <w:lang w:eastAsia="tr-TR"/>
        </w:rPr>
        <w:t> Sayman bu Yönetmeliğin 16. ve 17. maddelerinde sayılan görevlerinden dolayı ilgisine göre tahakkuk memuru, İta Amiri ve ilgili diğer memurlarla birlikte sorumludur.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Birleşemeyecek Görevler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19.</w:t>
      </w:r>
      <w:r w:rsidRPr="008951AC">
        <w:rPr>
          <w:rFonts w:ascii="Times New Roman" w:eastAsia="Times New Roman" w:hAnsi="Times New Roman" w:cs="Times New Roman"/>
          <w:color w:val="1C283D"/>
          <w:sz w:val="20"/>
          <w:szCs w:val="20"/>
          <w:lang w:eastAsia="tr-TR"/>
        </w:rPr>
        <w:t> İta Amirliği ile saymanlık ve tahakkuk memurluğu ile saymanlık görevleri bir kişide birleşemez. Yetkili tahakkuk memuru bulunmaması halinde İta Amiri tahakkuk memuru sayılır.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Veznedarlar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20.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-19/9/1999-23821)</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Veznedarın Görevleri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21.</w:t>
      </w:r>
      <w:r w:rsidRPr="008951AC">
        <w:rPr>
          <w:rFonts w:ascii="Times New Roman" w:eastAsia="Times New Roman" w:hAnsi="Times New Roman" w:cs="Times New Roman"/>
          <w:color w:val="1C283D"/>
          <w:sz w:val="20"/>
          <w:szCs w:val="20"/>
          <w:lang w:eastAsia="tr-TR"/>
        </w:rPr>
        <w:t> Veznedarın görevleri şunlardır: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Tamamlanmış belgelere dayanarak ve usulüne uygun olarak ödeme ve tahsilat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Tahsil edilen paralarla ödemeleri günü gününe kasa defterine kaydetmek ve bu kayıtların belgelere ve muhasebe kayıtlarına uygunluğunu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Döner sermayeye ait para ve kıymetli evrakı işletmenin kasasında saklamak,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Tahsilata ve ödemeye ilişkin belgelerin dip koçanlar ile kasa defterini ve sair belgeleri saklamak,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Saymanın vereceği sair işleri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Veznedarın Sorumlulukları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22.</w:t>
      </w:r>
      <w:r w:rsidRPr="008951AC">
        <w:rPr>
          <w:rFonts w:ascii="Times New Roman" w:eastAsia="Times New Roman" w:hAnsi="Times New Roman" w:cs="Times New Roman"/>
          <w:color w:val="1C283D"/>
          <w:sz w:val="20"/>
          <w:szCs w:val="20"/>
          <w:lang w:eastAsia="tr-TR"/>
        </w:rPr>
        <w:t> Veznedar, Vezne mevcudunun defter ve kayıtlara göre noksan olmasından, veznedeki kıymetlerin ziyan veya eksilmesinden doğrudan doğruya sorumludur.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Vezne İşlemleri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23.</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Kasadan yapılacak ödeme miktarları ile ertesi gün yapılacak harcamaları karşılamak amacıyla kasada bulundurulacak nakit miktarı için Maliye Bakanlığınca, genel ve katma bütçeli saymanlıklarda uygulanmak üzere yayımlanan genel tebliğlerdeki limitler uygulanır. Kasa fazlası Türkiye Cumhuriyet Merkez Bankasında, bu bankanın bulunmadığı mahallerde muhabiri olan Türkiye Cumhuriyeti Ziraat Bankası şubelerinden birisinde saymanlık adına açılacak hesaba yatırılır.</w:t>
      </w:r>
    </w:p>
    <w:p w:rsidR="008951AC" w:rsidRPr="008951AC" w:rsidRDefault="008951AC" w:rsidP="008951AC">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Kasadan ödenecek miktarı aşan ödemeler sayman tarafından imzalanan çeklerle bankadan yapılır.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Kasa mevcudunun, kasa defterine uygunluğu </w:t>
      </w:r>
      <w:proofErr w:type="spellStart"/>
      <w:r w:rsidRPr="008951AC">
        <w:rPr>
          <w:rFonts w:ascii="Times New Roman" w:eastAsia="Times New Roman" w:hAnsi="Times New Roman" w:cs="Times New Roman"/>
          <w:color w:val="1C283D"/>
          <w:sz w:val="20"/>
          <w:szCs w:val="20"/>
          <w:lang w:eastAsia="tr-TR"/>
        </w:rPr>
        <w:t>hergün</w:t>
      </w:r>
      <w:proofErr w:type="spellEnd"/>
      <w:r w:rsidRPr="008951AC">
        <w:rPr>
          <w:rFonts w:ascii="Times New Roman" w:eastAsia="Times New Roman" w:hAnsi="Times New Roman" w:cs="Times New Roman"/>
          <w:color w:val="1C283D"/>
          <w:sz w:val="20"/>
          <w:szCs w:val="20"/>
          <w:lang w:eastAsia="tr-TR"/>
        </w:rPr>
        <w:t> saymanca kontrol edilerek günlük hesap ve kasa defteri, veznedar ve sayman tarafından imzalanmak suretiyle kapatılır.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Giderlerin Ödenmesine İlişkin Belgeler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24.</w:t>
      </w:r>
      <w:r w:rsidRPr="008951AC">
        <w:rPr>
          <w:rFonts w:ascii="Times New Roman" w:eastAsia="Times New Roman" w:hAnsi="Times New Roman" w:cs="Times New Roman"/>
          <w:color w:val="1C283D"/>
          <w:sz w:val="20"/>
          <w:szCs w:val="20"/>
          <w:lang w:eastAsia="tr-TR"/>
        </w:rPr>
        <w:t> Döner sermaye işletmesinden yapılacak giderler için Devlet Harcama Belgeleri Yönetmeliği kıyasen uygulanır.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Ayniyat Memuru</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25.</w:t>
      </w:r>
      <w:r w:rsidRPr="008951AC">
        <w:rPr>
          <w:rFonts w:ascii="Times New Roman" w:eastAsia="Times New Roman" w:hAnsi="Times New Roman" w:cs="Times New Roman"/>
          <w:color w:val="1C283D"/>
          <w:sz w:val="20"/>
          <w:szCs w:val="20"/>
          <w:lang w:eastAsia="tr-TR"/>
        </w:rPr>
        <w:t> Döner sermaye işletmesinde ayniyat işleri, saymana karşı sorumlu olan kefalete tabi ayniyat memuru tarafından yapılır. Ayniyat memuru ilgili amirin teklifi üzerine rektörce atanır.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Ayniyat memurunun izin veya hastalık gibi nedenlerle görevi başında bulunmadığı zamanlar, bu görev işletmenin kefalete tâbi diğer memurlarından birisi tarafından yerine getirilir.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Ayniyat Memurunun Görevleri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26.</w:t>
      </w:r>
      <w:r w:rsidRPr="008951AC">
        <w:rPr>
          <w:rFonts w:ascii="Times New Roman" w:eastAsia="Times New Roman" w:hAnsi="Times New Roman" w:cs="Times New Roman"/>
          <w:color w:val="1C283D"/>
          <w:sz w:val="20"/>
          <w:szCs w:val="20"/>
          <w:lang w:eastAsia="tr-TR"/>
        </w:rPr>
        <w:t> Ayniyat memurunun görevleri şunlardır: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Ayniyat talimatnamesi gereğince ayniyat işlerini yürütmek, bunlarla ilgili kayıt ve defterleri tutmak,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Ayniyat kayıtlarına ilişkin defter ve belgeleri saklamak,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Sorumlu saymana ayniyat hesabını vermek,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Ambar memuru bulunmadığı hallerde ambar memurunun görevlerini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Ambar işlemlerini kontrol etmek,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f) </w:t>
      </w:r>
      <w:r w:rsidRPr="008951AC">
        <w:rPr>
          <w:rFonts w:ascii="Times New Roman" w:eastAsia="Times New Roman" w:hAnsi="Times New Roman" w:cs="Times New Roman"/>
          <w:color w:val="1C283D"/>
          <w:sz w:val="20"/>
          <w:szCs w:val="20"/>
          <w:lang w:eastAsia="tr-TR"/>
        </w:rPr>
        <w:t>Yetkililerce verilecek diğer işleri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Ambar Memuru</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27.</w:t>
      </w:r>
      <w:r w:rsidRPr="008951AC">
        <w:rPr>
          <w:rFonts w:ascii="Times New Roman" w:eastAsia="Times New Roman" w:hAnsi="Times New Roman" w:cs="Times New Roman"/>
          <w:color w:val="1C283D"/>
          <w:sz w:val="20"/>
          <w:szCs w:val="20"/>
          <w:lang w:eastAsia="tr-TR"/>
        </w:rPr>
        <w:t> Döner sermaye işletmesinin çalışma konusu ve ambar işlemlerinin hacmi </w:t>
      </w:r>
      <w:proofErr w:type="spellStart"/>
      <w:r w:rsidRPr="008951AC">
        <w:rPr>
          <w:rFonts w:ascii="Times New Roman" w:eastAsia="Times New Roman" w:hAnsi="Times New Roman" w:cs="Times New Roman"/>
          <w:color w:val="1C283D"/>
          <w:sz w:val="20"/>
          <w:szCs w:val="20"/>
          <w:lang w:eastAsia="tr-TR"/>
        </w:rPr>
        <w:t>gözönünde</w:t>
      </w:r>
      <w:proofErr w:type="spellEnd"/>
      <w:r w:rsidRPr="008951AC">
        <w:rPr>
          <w:rFonts w:ascii="Times New Roman" w:eastAsia="Times New Roman" w:hAnsi="Times New Roman" w:cs="Times New Roman"/>
          <w:color w:val="1C283D"/>
          <w:sz w:val="20"/>
          <w:szCs w:val="20"/>
          <w:lang w:eastAsia="tr-TR"/>
        </w:rPr>
        <w:t> tutularak gerekli görülen hallerde aşağıda belirtilen işlerin yürütülmesi için ayrıca ambar memuru görevlendirilebilir.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Ambar memuru ayniyat memurlarına ilişkin usule göre atanırlar. Görevden ayrı kalınan hallerde de aynı esaslar uygulanır.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Ambar Memurunun Görevleri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28</w:t>
      </w:r>
      <w:r w:rsidRPr="008951AC">
        <w:rPr>
          <w:rFonts w:ascii="Times New Roman" w:eastAsia="Times New Roman" w:hAnsi="Times New Roman" w:cs="Times New Roman"/>
          <w:color w:val="1C283D"/>
          <w:sz w:val="20"/>
          <w:szCs w:val="20"/>
          <w:lang w:eastAsia="tr-TR"/>
        </w:rPr>
        <w:t>. Ambar memurunun görevleri şunlardır: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Ambar sevk ve idaresini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Gerek hariçten satın alınarak ve gerekse işletme tarafından üretilerek veya imal edilerek ambara giren her türlü madde, eşya, makine, taşıt, malzeme ve benzeri şeylerin kaydını tutmak, muhafaza etmek, bunları yangın, çürüme, bozulma, akma gibi her türlü tehlike ve zararlardan korumak, kendilerinin alamayacakları koruma tedbirleri için ilgililere yazılı olarak bilgi vermek.</w:t>
      </w:r>
      <w:proofErr w:type="gramEnd"/>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Ambar stok kartlarının </w:t>
      </w:r>
      <w:proofErr w:type="spellStart"/>
      <w:r w:rsidRPr="008951AC">
        <w:rPr>
          <w:rFonts w:ascii="Times New Roman" w:eastAsia="Times New Roman" w:hAnsi="Times New Roman" w:cs="Times New Roman"/>
          <w:color w:val="1C283D"/>
          <w:sz w:val="20"/>
          <w:szCs w:val="20"/>
          <w:lang w:eastAsia="tr-TR"/>
        </w:rPr>
        <w:t>kartoteks</w:t>
      </w:r>
      <w:proofErr w:type="spellEnd"/>
      <w:r w:rsidRPr="008951AC">
        <w:rPr>
          <w:rFonts w:ascii="Times New Roman" w:eastAsia="Times New Roman" w:hAnsi="Times New Roman" w:cs="Times New Roman"/>
          <w:color w:val="1C283D"/>
          <w:sz w:val="20"/>
          <w:szCs w:val="20"/>
          <w:lang w:eastAsia="tr-TR"/>
        </w:rPr>
        <w:t> usulü ile tutulmasını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 </w:t>
      </w:r>
      <w:r w:rsidRPr="008951AC">
        <w:rPr>
          <w:rFonts w:ascii="Times New Roman" w:eastAsia="Times New Roman" w:hAnsi="Times New Roman" w:cs="Times New Roman"/>
          <w:color w:val="1C283D"/>
          <w:sz w:val="20"/>
          <w:szCs w:val="20"/>
          <w:lang w:eastAsia="tr-TR"/>
        </w:rPr>
        <w:t xml:space="preserve">Ambara giren malzeme ve malları </w:t>
      </w:r>
      <w:proofErr w:type="spellStart"/>
      <w:r w:rsidRPr="008951AC">
        <w:rPr>
          <w:rFonts w:ascii="Times New Roman" w:eastAsia="Times New Roman" w:hAnsi="Times New Roman" w:cs="Times New Roman"/>
          <w:color w:val="1C283D"/>
          <w:sz w:val="20"/>
          <w:szCs w:val="20"/>
          <w:lang w:eastAsia="tr-TR"/>
        </w:rPr>
        <w:t>tasnifli</w:t>
      </w:r>
      <w:proofErr w:type="spellEnd"/>
      <w:r w:rsidRPr="008951AC">
        <w:rPr>
          <w:rFonts w:ascii="Times New Roman" w:eastAsia="Times New Roman" w:hAnsi="Times New Roman" w:cs="Times New Roman"/>
          <w:color w:val="1C283D"/>
          <w:sz w:val="20"/>
          <w:szCs w:val="20"/>
          <w:lang w:eastAsia="tr-TR"/>
        </w:rPr>
        <w:t>, tertipli ve iyi bir durumda muhafaza etmek,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 </w:t>
      </w:r>
      <w:r w:rsidRPr="008951AC">
        <w:rPr>
          <w:rFonts w:ascii="Times New Roman" w:eastAsia="Times New Roman" w:hAnsi="Times New Roman" w:cs="Times New Roman"/>
          <w:color w:val="1C283D"/>
          <w:sz w:val="20"/>
          <w:szCs w:val="20"/>
          <w:lang w:eastAsia="tr-TR"/>
        </w:rPr>
        <w:t>Ambara giren ve (b) bendinde sayılan malzeme ve eşyayı yetkililerin yazılı emirlerine dayanarak, belge karşılığında ilgililere vermek,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f) </w:t>
      </w:r>
      <w:r w:rsidRPr="008951AC">
        <w:rPr>
          <w:rFonts w:ascii="Times New Roman" w:eastAsia="Times New Roman" w:hAnsi="Times New Roman" w:cs="Times New Roman"/>
          <w:color w:val="1C283D"/>
          <w:sz w:val="20"/>
          <w:szCs w:val="20"/>
          <w:lang w:eastAsia="tr-TR"/>
        </w:rPr>
        <w:t>Başka yerlerden gelen veya satın alınan malları muayene komisyonlarına muayene ettirmek ve ambara girişlerini düzenlemek,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 </w:t>
      </w:r>
      <w:r w:rsidRPr="008951AC">
        <w:rPr>
          <w:rFonts w:ascii="Times New Roman" w:eastAsia="Times New Roman" w:hAnsi="Times New Roman" w:cs="Times New Roman"/>
          <w:color w:val="1C283D"/>
          <w:sz w:val="20"/>
          <w:szCs w:val="20"/>
          <w:lang w:eastAsia="tr-TR"/>
        </w:rPr>
        <w:t>Ambardan sevk edilecek mal ve malzemenin sevk ve belgelerini düzenlemek,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h) </w:t>
      </w:r>
      <w:r w:rsidRPr="008951AC">
        <w:rPr>
          <w:rFonts w:ascii="Times New Roman" w:eastAsia="Times New Roman" w:hAnsi="Times New Roman" w:cs="Times New Roman"/>
          <w:color w:val="1C283D"/>
          <w:sz w:val="20"/>
          <w:szCs w:val="20"/>
          <w:lang w:eastAsia="tr-TR"/>
        </w:rPr>
        <w:t>Ambar mizanlarını çıkarmak ve bunların muhasebe ile uygunluğunu sağlamak,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 </w:t>
      </w:r>
      <w:r w:rsidRPr="008951AC">
        <w:rPr>
          <w:rFonts w:ascii="Times New Roman" w:eastAsia="Times New Roman" w:hAnsi="Times New Roman" w:cs="Times New Roman"/>
          <w:color w:val="1C283D"/>
          <w:sz w:val="20"/>
          <w:szCs w:val="20"/>
          <w:lang w:eastAsia="tr-TR"/>
        </w:rPr>
        <w:t>Ambarda saklanan malzeme ve eşyalarda meydana gelen hasarlar için gerekli </w:t>
      </w:r>
      <w:proofErr w:type="spellStart"/>
      <w:r w:rsidRPr="008951AC">
        <w:rPr>
          <w:rFonts w:ascii="Times New Roman" w:eastAsia="Times New Roman" w:hAnsi="Times New Roman" w:cs="Times New Roman"/>
          <w:color w:val="1C283D"/>
          <w:sz w:val="20"/>
          <w:szCs w:val="20"/>
          <w:lang w:eastAsia="tr-TR"/>
        </w:rPr>
        <w:t>tutunakları</w:t>
      </w:r>
      <w:proofErr w:type="spellEnd"/>
      <w:r w:rsidRPr="008951AC">
        <w:rPr>
          <w:rFonts w:ascii="Times New Roman" w:eastAsia="Times New Roman" w:hAnsi="Times New Roman" w:cs="Times New Roman"/>
          <w:color w:val="1C283D"/>
          <w:sz w:val="20"/>
          <w:szCs w:val="20"/>
          <w:lang w:eastAsia="tr-TR"/>
        </w:rPr>
        <w:t> düzenlemek, kayıtlardan çıkarılacak veya imha edilecek malzeme ve eşya için gerekli işlemleri yaparak ayniyat memuruna vermek,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j) </w:t>
      </w:r>
      <w:r w:rsidRPr="008951AC">
        <w:rPr>
          <w:rFonts w:ascii="Times New Roman" w:eastAsia="Times New Roman" w:hAnsi="Times New Roman" w:cs="Times New Roman"/>
          <w:color w:val="1C283D"/>
          <w:sz w:val="20"/>
          <w:szCs w:val="20"/>
          <w:lang w:eastAsia="tr-TR"/>
        </w:rPr>
        <w:t>Saymanın ve diğer yetkililerin verecekleri işleri yapmak.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Ambarın Sayımı</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29.</w:t>
      </w:r>
      <w:r w:rsidRPr="008951AC">
        <w:rPr>
          <w:rFonts w:ascii="Times New Roman" w:eastAsia="Times New Roman" w:hAnsi="Times New Roman" w:cs="Times New Roman"/>
          <w:color w:val="1C283D"/>
          <w:sz w:val="20"/>
          <w:szCs w:val="20"/>
          <w:lang w:eastAsia="tr-TR"/>
        </w:rPr>
        <w:t> Döner sermaye işletmesinin ambarı, her malî yılın sonunda İta Amirince görevlendirilecek bir komisyon tarafından sayılır ve sayım sonuçları cetvellere yazılır. Ambar noksanı, normal fireler </w:t>
      </w:r>
      <w:proofErr w:type="spellStart"/>
      <w:r w:rsidRPr="008951AC">
        <w:rPr>
          <w:rFonts w:ascii="Times New Roman" w:eastAsia="Times New Roman" w:hAnsi="Times New Roman" w:cs="Times New Roman"/>
          <w:color w:val="1C283D"/>
          <w:sz w:val="20"/>
          <w:szCs w:val="20"/>
          <w:lang w:eastAsia="tr-TR"/>
        </w:rPr>
        <w:t>gözönünde</w:t>
      </w:r>
      <w:proofErr w:type="spellEnd"/>
      <w:r w:rsidRPr="008951AC">
        <w:rPr>
          <w:rFonts w:ascii="Times New Roman" w:eastAsia="Times New Roman" w:hAnsi="Times New Roman" w:cs="Times New Roman"/>
          <w:color w:val="1C283D"/>
          <w:sz w:val="20"/>
          <w:szCs w:val="20"/>
          <w:lang w:eastAsia="tr-TR"/>
        </w:rPr>
        <w:t> tutularak saptanır. Ambar fazlası gelir kaydedilir. Ayniyat ve ambar memurları ambar ve ambar işlemlerinden dolayı </w:t>
      </w:r>
      <w:proofErr w:type="spellStart"/>
      <w:r w:rsidRPr="008951AC">
        <w:rPr>
          <w:rFonts w:ascii="Times New Roman" w:eastAsia="Times New Roman" w:hAnsi="Times New Roman" w:cs="Times New Roman"/>
          <w:color w:val="1C283D"/>
          <w:sz w:val="20"/>
          <w:szCs w:val="20"/>
          <w:lang w:eastAsia="tr-TR"/>
        </w:rPr>
        <w:t>müteselsilen</w:t>
      </w:r>
      <w:proofErr w:type="spellEnd"/>
      <w:r w:rsidRPr="008951AC">
        <w:rPr>
          <w:rFonts w:ascii="Times New Roman" w:eastAsia="Times New Roman" w:hAnsi="Times New Roman" w:cs="Times New Roman"/>
          <w:color w:val="1C283D"/>
          <w:sz w:val="20"/>
          <w:szCs w:val="20"/>
          <w:lang w:eastAsia="tr-TR"/>
        </w:rPr>
        <w:t> sorumludur.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Sayman Mutemetleri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30.</w:t>
      </w:r>
      <w:r w:rsidRPr="008951AC">
        <w:rPr>
          <w:rFonts w:ascii="Times New Roman" w:eastAsia="Times New Roman" w:hAnsi="Times New Roman" w:cs="Times New Roman"/>
          <w:color w:val="1C283D"/>
          <w:sz w:val="20"/>
          <w:szCs w:val="20"/>
          <w:lang w:eastAsia="tr-TR"/>
        </w:rPr>
        <w:t> Saymanlıkça tahsilinde güçlük görülen döner sermaye gelirleri saymanca teklif edilen ve mutemetliği İta Amirince onaylanan kefalete tâbi sayman mutemetlerince tahsil edilir. Döner sermaye gelirlerinden hangilerinin sayman mutemetlerince tahsil edileceği, saymanın teklifi ve İta Amirinin oluru ile saptanır.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Sayman mutemetlerine saymanca uygun görülecek sayıda </w:t>
      </w:r>
      <w:r w:rsidRPr="008951AC">
        <w:rPr>
          <w:rFonts w:ascii="Times New Roman" w:eastAsia="Times New Roman" w:hAnsi="Times New Roman" w:cs="Times New Roman"/>
          <w:b/>
          <w:bCs/>
          <w:color w:val="1C283D"/>
          <w:sz w:val="20"/>
          <w:szCs w:val="20"/>
          <w:lang w:eastAsia="tr-TR"/>
        </w:rPr>
        <w:t>(Değişik </w:t>
      </w:r>
      <w:proofErr w:type="gramStart"/>
      <w:r w:rsidRPr="008951AC">
        <w:rPr>
          <w:rFonts w:ascii="Times New Roman" w:eastAsia="Times New Roman" w:hAnsi="Times New Roman" w:cs="Times New Roman"/>
          <w:b/>
          <w:bCs/>
          <w:color w:val="1C283D"/>
          <w:sz w:val="20"/>
          <w:szCs w:val="20"/>
          <w:lang w:eastAsia="tr-TR"/>
        </w:rPr>
        <w:t>ibare:RG</w:t>
      </w:r>
      <w:proofErr w:type="gramEnd"/>
      <w:r w:rsidRPr="008951AC">
        <w:rPr>
          <w:rFonts w:ascii="Times New Roman" w:eastAsia="Times New Roman" w:hAnsi="Times New Roman" w:cs="Times New Roman"/>
          <w:b/>
          <w:bCs/>
          <w:color w:val="1C283D"/>
          <w:sz w:val="20"/>
          <w:szCs w:val="20"/>
          <w:lang w:eastAsia="tr-TR"/>
        </w:rPr>
        <w:t>-25/12/1998-23564) </w:t>
      </w:r>
      <w:r w:rsidRPr="008951AC">
        <w:rPr>
          <w:rFonts w:ascii="Times New Roman" w:eastAsia="Times New Roman" w:hAnsi="Times New Roman" w:cs="Times New Roman"/>
          <w:color w:val="1C283D"/>
          <w:sz w:val="20"/>
          <w:szCs w:val="20"/>
          <w:u w:val="single"/>
          <w:lang w:eastAsia="tr-TR"/>
        </w:rPr>
        <w:t>Sayman Mutemedi Alındısı</w:t>
      </w:r>
      <w:r w:rsidRPr="008951AC">
        <w:rPr>
          <w:rFonts w:ascii="Times New Roman" w:eastAsia="Times New Roman" w:hAnsi="Times New Roman" w:cs="Times New Roman"/>
          <w:color w:val="1C283D"/>
          <w:sz w:val="20"/>
          <w:szCs w:val="20"/>
          <w:lang w:eastAsia="tr-TR"/>
        </w:rPr>
        <w:t> verilir. Sayman mutemetlerince tahsil edilen paralar, </w:t>
      </w:r>
      <w:r w:rsidRPr="008951AC">
        <w:rPr>
          <w:rFonts w:ascii="Times New Roman" w:eastAsia="Times New Roman" w:hAnsi="Times New Roman" w:cs="Times New Roman"/>
          <w:b/>
          <w:bCs/>
          <w:color w:val="1C283D"/>
          <w:sz w:val="20"/>
          <w:szCs w:val="20"/>
          <w:lang w:eastAsia="tr-TR"/>
        </w:rPr>
        <w:t>(Değişik </w:t>
      </w:r>
      <w:proofErr w:type="gramStart"/>
      <w:r w:rsidRPr="008951AC">
        <w:rPr>
          <w:rFonts w:ascii="Times New Roman" w:eastAsia="Times New Roman" w:hAnsi="Times New Roman" w:cs="Times New Roman"/>
          <w:b/>
          <w:bCs/>
          <w:color w:val="1C283D"/>
          <w:sz w:val="20"/>
          <w:szCs w:val="20"/>
          <w:lang w:eastAsia="tr-TR"/>
        </w:rPr>
        <w:t>ibare:RG</w:t>
      </w:r>
      <w:proofErr w:type="gramEnd"/>
      <w:r w:rsidRPr="008951AC">
        <w:rPr>
          <w:rFonts w:ascii="Times New Roman" w:eastAsia="Times New Roman" w:hAnsi="Times New Roman" w:cs="Times New Roman"/>
          <w:b/>
          <w:bCs/>
          <w:color w:val="1C283D"/>
          <w:sz w:val="20"/>
          <w:szCs w:val="20"/>
          <w:lang w:eastAsia="tr-TR"/>
        </w:rPr>
        <w:t>-25/12/1998-23564) </w:t>
      </w:r>
      <w:r w:rsidRPr="008951AC">
        <w:rPr>
          <w:rFonts w:ascii="Times New Roman" w:eastAsia="Times New Roman" w:hAnsi="Times New Roman" w:cs="Times New Roman"/>
          <w:color w:val="1C283D"/>
          <w:sz w:val="20"/>
          <w:szCs w:val="20"/>
          <w:u w:val="single"/>
          <w:lang w:eastAsia="tr-TR"/>
        </w:rPr>
        <w:t>Sayman Mutemedi Alındılarının</w:t>
      </w:r>
      <w:r w:rsidRPr="008951AC">
        <w:rPr>
          <w:rFonts w:ascii="Times New Roman" w:eastAsia="Times New Roman" w:hAnsi="Times New Roman" w:cs="Times New Roman"/>
          <w:color w:val="1C283D"/>
          <w:sz w:val="20"/>
          <w:szCs w:val="20"/>
          <w:lang w:eastAsia="tr-TR"/>
        </w:rPr>
        <w:t> tarih ve numarası itibariyle, kasa defterlerine kaydedilir. Mutemetlerce yapılan tahsilat Maliye Bakanlığınca çıkarılan Genel Tebliğlerde belirtilen süre ve miktarlar </w:t>
      </w:r>
      <w:proofErr w:type="gramStart"/>
      <w:r w:rsidRPr="008951AC">
        <w:rPr>
          <w:rFonts w:ascii="Times New Roman" w:eastAsia="Times New Roman" w:hAnsi="Times New Roman" w:cs="Times New Roman"/>
          <w:color w:val="1C283D"/>
          <w:sz w:val="20"/>
          <w:szCs w:val="20"/>
          <w:lang w:eastAsia="tr-TR"/>
        </w:rPr>
        <w:t>dahilinde</w:t>
      </w:r>
      <w:proofErr w:type="gramEnd"/>
      <w:r w:rsidRPr="008951AC">
        <w:rPr>
          <w:rFonts w:ascii="Times New Roman" w:eastAsia="Times New Roman" w:hAnsi="Times New Roman" w:cs="Times New Roman"/>
          <w:color w:val="1C283D"/>
          <w:sz w:val="20"/>
          <w:szCs w:val="20"/>
          <w:lang w:eastAsia="tr-TR"/>
        </w:rPr>
        <w:t> döner sermaye saymanlığına yatırılır. Tahsilat miktarının Maliye Bakanlığınca tespit edilen miktara ulaşması halinde tahsil edilen para en geç izleyen gün saymanlığa yatırılır.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Saymanlıkça para tahsil edilirken mutemetçe tutulan kasa defterine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numaradan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numaraya kadar</w:t>
      </w:r>
      <w:r w:rsidRPr="008951AC">
        <w:rPr>
          <w:rFonts w:ascii="Times New Roman" w:eastAsia="Times New Roman" w:hAnsi="Times New Roman" w:cs="Times New Roman"/>
          <w:b/>
          <w:bCs/>
          <w:color w:val="1C283D"/>
          <w:sz w:val="20"/>
          <w:szCs w:val="20"/>
          <w:lang w:eastAsia="tr-TR"/>
        </w:rPr>
        <w:t>(Değişik ibare:RG-25/12/1998-23564) </w:t>
      </w:r>
      <w:r w:rsidRPr="008951AC">
        <w:rPr>
          <w:rFonts w:ascii="Times New Roman" w:eastAsia="Times New Roman" w:hAnsi="Times New Roman" w:cs="Times New Roman"/>
          <w:color w:val="1C283D"/>
          <w:sz w:val="20"/>
          <w:szCs w:val="20"/>
          <w:u w:val="single"/>
          <w:lang w:eastAsia="tr-TR"/>
        </w:rPr>
        <w:t>Sayman Mutemedi Alındıları</w:t>
      </w:r>
      <w:r w:rsidRPr="008951AC">
        <w:rPr>
          <w:rFonts w:ascii="Times New Roman" w:eastAsia="Times New Roman" w:hAnsi="Times New Roman" w:cs="Times New Roman"/>
          <w:color w:val="1C283D"/>
          <w:sz w:val="20"/>
          <w:szCs w:val="20"/>
          <w:lang w:eastAsia="tr-TR"/>
        </w:rPr>
        <w:t> ile kasa kayıtları karşılaştırılmış, kasa kayıtlarının doğru olduğu görülmüş ve fişlerin kapsamı olan…………… lira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tarihli ve ………………..sayılı vezne alındısı ile tahsil edilmiştir.” şeklinde kayıt konulur ve ilgililerce imzalanır. Ayrıca, son tahsilata ilişkin </w:t>
      </w:r>
      <w:r w:rsidRPr="008951AC">
        <w:rPr>
          <w:rFonts w:ascii="Times New Roman" w:eastAsia="Times New Roman" w:hAnsi="Times New Roman" w:cs="Times New Roman"/>
          <w:b/>
          <w:bCs/>
          <w:color w:val="1C283D"/>
          <w:sz w:val="20"/>
          <w:szCs w:val="20"/>
          <w:lang w:eastAsia="tr-TR"/>
        </w:rPr>
        <w:t>(Değişik ibare:RG-25/12/1998-23564) </w:t>
      </w:r>
      <w:r w:rsidRPr="008951AC">
        <w:rPr>
          <w:rFonts w:ascii="Times New Roman" w:eastAsia="Times New Roman" w:hAnsi="Times New Roman" w:cs="Times New Roman"/>
          <w:color w:val="1C283D"/>
          <w:sz w:val="20"/>
          <w:szCs w:val="20"/>
          <w:u w:val="single"/>
          <w:lang w:eastAsia="tr-TR"/>
        </w:rPr>
        <w:t>Sayman Mutemedi Alındısının</w:t>
      </w:r>
      <w:r w:rsidRPr="008951AC">
        <w:rPr>
          <w:rFonts w:ascii="Times New Roman" w:eastAsia="Times New Roman" w:hAnsi="Times New Roman" w:cs="Times New Roman"/>
          <w:color w:val="1C283D"/>
          <w:sz w:val="20"/>
          <w:szCs w:val="20"/>
          <w:lang w:eastAsia="tr-TR"/>
        </w:rPr>
        <w:t> arkasında da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Numaradan</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numaraya kadar olan </w:t>
      </w:r>
      <w:r w:rsidRPr="008951AC">
        <w:rPr>
          <w:rFonts w:ascii="Times New Roman" w:eastAsia="Times New Roman" w:hAnsi="Times New Roman" w:cs="Times New Roman"/>
          <w:b/>
          <w:bCs/>
          <w:color w:val="1C283D"/>
          <w:sz w:val="20"/>
          <w:szCs w:val="20"/>
          <w:lang w:eastAsia="tr-TR"/>
        </w:rPr>
        <w:t>(Değişik ibare:RG-25/12/1998-23564) </w:t>
      </w:r>
      <w:r w:rsidRPr="008951AC">
        <w:rPr>
          <w:rFonts w:ascii="Times New Roman" w:eastAsia="Times New Roman" w:hAnsi="Times New Roman" w:cs="Times New Roman"/>
          <w:color w:val="1C283D"/>
          <w:sz w:val="20"/>
          <w:szCs w:val="20"/>
          <w:u w:val="single"/>
          <w:lang w:eastAsia="tr-TR"/>
        </w:rPr>
        <w:t>Sayman Mutemedi Alındıları</w:t>
      </w:r>
      <w:r w:rsidRPr="008951AC">
        <w:rPr>
          <w:rFonts w:ascii="Times New Roman" w:eastAsia="Times New Roman" w:hAnsi="Times New Roman" w:cs="Times New Roman"/>
          <w:color w:val="1C283D"/>
          <w:sz w:val="20"/>
          <w:szCs w:val="20"/>
          <w:lang w:eastAsia="tr-TR"/>
        </w:rPr>
        <w:t> kasa defterine tam ve hatasız kaydedilmiş ve bu fişlerle tahsil edilen toplam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Lira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Tarihli ve </w:t>
      </w:r>
      <w:proofErr w:type="gramStart"/>
      <w:r w:rsidRPr="008951AC">
        <w:rPr>
          <w:rFonts w:ascii="Times New Roman" w:eastAsia="Times New Roman" w:hAnsi="Times New Roman" w:cs="Times New Roman"/>
          <w:color w:val="1C283D"/>
          <w:sz w:val="20"/>
          <w:szCs w:val="20"/>
          <w:lang w:eastAsia="tr-TR"/>
        </w:rPr>
        <w:t>……………….</w:t>
      </w:r>
      <w:proofErr w:type="gramEnd"/>
      <w:r w:rsidRPr="008951AC">
        <w:rPr>
          <w:rFonts w:ascii="Times New Roman" w:eastAsia="Times New Roman" w:hAnsi="Times New Roman" w:cs="Times New Roman"/>
          <w:color w:val="1C283D"/>
          <w:sz w:val="20"/>
          <w:szCs w:val="20"/>
          <w:lang w:eastAsia="tr-TR"/>
        </w:rPr>
        <w:t> Sayılı vezne alındısı karşılığında saymanlığa yatırılmıştır." şeklinde kayıt konulur ve ilgililerce imzalanır.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Sayman her zaman sayman mutemetlerini kontrol edebilir ve iş yerlerinde bulunan paranın saymanlığa yatırılmasını isteyebilir.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Devir ve Teslim</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31.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 xml:space="preserve">Sayman, veznedar, ayniyat memuru, ambar memuru gibi para ve mal işleri ile görevli memurlar arasındaki devir ve teslim işlemlerinde 14/1/1990tarihli ve 20402 mükerrer sayılı Resmi </w:t>
      </w:r>
      <w:proofErr w:type="spellStart"/>
      <w:r w:rsidRPr="008951AC">
        <w:rPr>
          <w:rFonts w:ascii="Times New Roman" w:eastAsia="Times New Roman" w:hAnsi="Times New Roman" w:cs="Times New Roman"/>
          <w:color w:val="1C283D"/>
          <w:sz w:val="20"/>
          <w:szCs w:val="20"/>
          <w:lang w:eastAsia="tr-TR"/>
        </w:rPr>
        <w:t>Gazete'de</w:t>
      </w:r>
      <w:proofErr w:type="spellEnd"/>
      <w:r w:rsidRPr="008951AC">
        <w:rPr>
          <w:rFonts w:ascii="Times New Roman" w:eastAsia="Times New Roman" w:hAnsi="Times New Roman" w:cs="Times New Roman"/>
          <w:color w:val="1C283D"/>
          <w:sz w:val="20"/>
          <w:szCs w:val="20"/>
          <w:lang w:eastAsia="tr-TR"/>
        </w:rPr>
        <w:t xml:space="preserve"> yayımlanan "Devlet Muhasebesi Yönetmeliği", devir ve teslim süreleri yönünden de Bakanlar Kurulunun </w:t>
      </w:r>
      <w:proofErr w:type="gramStart"/>
      <w:r w:rsidRPr="008951AC">
        <w:rPr>
          <w:rFonts w:ascii="Times New Roman" w:eastAsia="Times New Roman" w:hAnsi="Times New Roman" w:cs="Times New Roman"/>
          <w:color w:val="1C283D"/>
          <w:sz w:val="20"/>
          <w:szCs w:val="20"/>
          <w:lang w:eastAsia="tr-TR"/>
        </w:rPr>
        <w:t>12/11/1974</w:t>
      </w:r>
      <w:proofErr w:type="gramEnd"/>
      <w:r w:rsidRPr="008951AC">
        <w:rPr>
          <w:rFonts w:ascii="Times New Roman" w:eastAsia="Times New Roman" w:hAnsi="Times New Roman" w:cs="Times New Roman"/>
          <w:color w:val="1C283D"/>
          <w:sz w:val="20"/>
          <w:szCs w:val="20"/>
          <w:lang w:eastAsia="tr-TR"/>
        </w:rPr>
        <w:t xml:space="preserve"> tarihli ve 7/9044 sayılı kararı ile yürürlüğe giren "Devlet Memurlarının Çekilmelerinde Devir ve Teslim Süreleri Hakkında Yönetmelik" hükümleri uygulanır.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Avans İşlemleri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32.</w:t>
      </w:r>
      <w:r w:rsidRPr="008951AC">
        <w:rPr>
          <w:rFonts w:ascii="Times New Roman" w:eastAsia="Times New Roman" w:hAnsi="Times New Roman" w:cs="Times New Roman"/>
          <w:color w:val="1C283D"/>
          <w:sz w:val="20"/>
          <w:szCs w:val="20"/>
          <w:lang w:eastAsia="tr-TR"/>
        </w:rPr>
        <w:t xml:space="preserve"> Tahakkuk ve ödeme belgeleri ile ilgili işlemlerin tamamlanması beklenilmeyecek derecede ivedi giderler için İta Amirinin göstereceği lüzum üzerine görevlendirilecek mutemede, üst sınırı Genel Bütçe Kanunu’na bağlı (i) cetveli ile saptanan tutarda avans verilebilir. Bu iş için verilen avans, yalnız o iş için </w:t>
      </w:r>
      <w:r w:rsidRPr="008951AC">
        <w:rPr>
          <w:rFonts w:ascii="Times New Roman" w:eastAsia="Times New Roman" w:hAnsi="Times New Roman" w:cs="Times New Roman"/>
          <w:color w:val="1C283D"/>
          <w:sz w:val="20"/>
          <w:szCs w:val="20"/>
          <w:lang w:eastAsia="tr-TR"/>
        </w:rPr>
        <w:lastRenderedPageBreak/>
        <w:t>kullanılır. Her mutemet aldığı avansa ilişkin harcama belgelerini, avansın alındığı tarihi izleyen bir ay içinde saymanlığa vermeye ve üzerinde kalan avansın tamamını veya bakiyesini nakden ödemeye mecburdur. Malî yılın son ayında alınan avanslar bir aylık süreye bakılmaksızın en geç malî yılın son günü tamamen kapatılır.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Kredi İşlemleri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33.</w:t>
      </w:r>
      <w:r w:rsidRPr="008951AC">
        <w:rPr>
          <w:rFonts w:ascii="Times New Roman" w:eastAsia="Times New Roman" w:hAnsi="Times New Roman" w:cs="Times New Roman"/>
          <w:color w:val="1C283D"/>
          <w:sz w:val="20"/>
          <w:szCs w:val="20"/>
          <w:lang w:eastAsia="tr-TR"/>
        </w:rPr>
        <w:t> Saptanan avans miktarını aşan belirli giderler için İta Amirinden alınacak onaya dayanılarak, mutemet adına banka nezdinde kredi açılabilir.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Kredi;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 </w:t>
      </w:r>
      <w:r w:rsidRPr="008951AC">
        <w:rPr>
          <w:rFonts w:ascii="Times New Roman" w:eastAsia="Times New Roman" w:hAnsi="Times New Roman" w:cs="Times New Roman"/>
          <w:color w:val="1C283D"/>
          <w:sz w:val="20"/>
          <w:szCs w:val="20"/>
          <w:lang w:eastAsia="tr-TR"/>
        </w:rPr>
        <w:t>Saymanlığın cari hesabının bulunduğu bankada,</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 </w:t>
      </w:r>
      <w:r w:rsidRPr="008951AC">
        <w:rPr>
          <w:rFonts w:ascii="Times New Roman" w:eastAsia="Times New Roman" w:hAnsi="Times New Roman" w:cs="Times New Roman"/>
          <w:color w:val="1C283D"/>
          <w:sz w:val="20"/>
          <w:szCs w:val="20"/>
          <w:lang w:eastAsia="tr-TR"/>
        </w:rPr>
        <w:t>Saymanlığın bulunduğu yerdeki herhangi bir milli bankada,</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c) </w:t>
      </w:r>
      <w:r w:rsidRPr="008951AC">
        <w:rPr>
          <w:rFonts w:ascii="Times New Roman" w:eastAsia="Times New Roman" w:hAnsi="Times New Roman" w:cs="Times New Roman"/>
          <w:color w:val="1C283D"/>
          <w:sz w:val="20"/>
          <w:szCs w:val="20"/>
          <w:lang w:eastAsia="tr-TR"/>
        </w:rPr>
        <w:t>Saymanlığın bulunduğu yer dışındaki herhangi bir bankada</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proofErr w:type="gramStart"/>
      <w:r w:rsidRPr="008951AC">
        <w:rPr>
          <w:rFonts w:ascii="Times New Roman" w:eastAsia="Times New Roman" w:hAnsi="Times New Roman" w:cs="Times New Roman"/>
          <w:color w:val="1C283D"/>
          <w:sz w:val="20"/>
          <w:szCs w:val="20"/>
          <w:lang w:eastAsia="tr-TR"/>
        </w:rPr>
        <w:t>açılabilir</w:t>
      </w:r>
      <w:proofErr w:type="gramEnd"/>
      <w:r w:rsidRPr="008951AC">
        <w:rPr>
          <w:rFonts w:ascii="Times New Roman" w:eastAsia="Times New Roman" w:hAnsi="Times New Roman" w:cs="Times New Roman"/>
          <w:color w:val="1C283D"/>
          <w:sz w:val="20"/>
          <w:szCs w:val="20"/>
          <w:lang w:eastAsia="tr-TR"/>
        </w:rPr>
        <w:t>.</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Adına kredi açılan mutemet, bu krediden kendi adına çek düzenleyerek para alamaz. Banka, mutemedin göstereceği istihkak sahibine doğrudan doğruya ödeme yapar. Krediden sadece mutemet tarafından düzenlenen çekler uyarınca banka ödeme yapabilir.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Adına kredi açılan mutemet, harcamalarından sonra artan paranın iadesi için bankaya talimat vermek zorundadır. Aynı şekilde kredi konusu ortadan kalktığında mutemet krediyi iptal ettirmek zorundadır.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Bu görevlerin mutemetçe yerine getirilmemesi halinde saymanlıkça ilgili bankaya talimat verilerek, açılan kredi saymanlığın banka cari hesabına aktarılır.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Adına kredi açılan mutemedin herhangi bir nedenle görevden ayrılması halinde birinci fıkrada belirtilen esaslara göre kredi, yeni mutemet adına aktarılır.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Her mutemet, adına açılan krediye ait harcama belgelerini en çok üç ay içinde saymanlığa vermek zorundadır. Bu süre dolduğu halde verilmeyen harcama belgeleri, İta Amiri kanalıyla mutemetten alınır. Adına açılan kredinin mahsubu konusunda gerekli işlemleri süresinde yapmayan mutemet adına bir daha kredi açılmaz.</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Kayıt Usulleri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34.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-19/9/1999-23821)</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Saymanlığınca tutulacak defter ve muhasebe kayıtlarında </w:t>
      </w:r>
      <w:proofErr w:type="gramStart"/>
      <w:r w:rsidRPr="008951AC">
        <w:rPr>
          <w:rFonts w:ascii="Times New Roman" w:eastAsia="Times New Roman" w:hAnsi="Times New Roman" w:cs="Times New Roman"/>
          <w:color w:val="1C283D"/>
          <w:sz w:val="20"/>
          <w:szCs w:val="20"/>
          <w:lang w:eastAsia="tr-TR"/>
        </w:rPr>
        <w:t>13/6/1999</w:t>
      </w:r>
      <w:proofErr w:type="gramEnd"/>
      <w:r w:rsidRPr="008951AC">
        <w:rPr>
          <w:rFonts w:ascii="Times New Roman" w:eastAsia="Times New Roman" w:hAnsi="Times New Roman" w:cs="Times New Roman"/>
          <w:color w:val="1C283D"/>
          <w:sz w:val="20"/>
          <w:szCs w:val="20"/>
          <w:lang w:eastAsia="tr-TR"/>
        </w:rPr>
        <w:t xml:space="preserve"> tarihli ve 23724 sayılı Resmî </w:t>
      </w:r>
      <w:proofErr w:type="spellStart"/>
      <w:r w:rsidRPr="008951AC">
        <w:rPr>
          <w:rFonts w:ascii="Times New Roman" w:eastAsia="Times New Roman" w:hAnsi="Times New Roman" w:cs="Times New Roman"/>
          <w:color w:val="1C283D"/>
          <w:sz w:val="20"/>
          <w:szCs w:val="20"/>
          <w:lang w:eastAsia="tr-TR"/>
        </w:rPr>
        <w:t>Gazete'de</w:t>
      </w:r>
      <w:proofErr w:type="spellEnd"/>
      <w:r w:rsidRPr="008951AC">
        <w:rPr>
          <w:rFonts w:ascii="Times New Roman" w:eastAsia="Times New Roman" w:hAnsi="Times New Roman" w:cs="Times New Roman"/>
          <w:color w:val="1C283D"/>
          <w:sz w:val="20"/>
          <w:szCs w:val="20"/>
          <w:lang w:eastAsia="tr-TR"/>
        </w:rPr>
        <w:t xml:space="preserve"> yayımlanan "Döner Sermayeli İşletmeler Muhasebe Yönetmeliği" hükümleri uygulanır.</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 </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DÖRDÜNCÜ BÖLÜM</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Bütçe İşlemleri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Hesap Dönemi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35.</w:t>
      </w:r>
      <w:r w:rsidRPr="008951AC">
        <w:rPr>
          <w:rFonts w:ascii="Times New Roman" w:eastAsia="Times New Roman" w:hAnsi="Times New Roman" w:cs="Times New Roman"/>
          <w:color w:val="1C283D"/>
          <w:sz w:val="20"/>
          <w:szCs w:val="20"/>
          <w:lang w:eastAsia="tr-TR"/>
        </w:rPr>
        <w:t> Döner sermaye işletmelerinin bütçe dönemi malî yıldır.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Bütçe ve Uygulama</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36.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işletmesinin bütçe tasarısı işletme müdürü ve Sayman tarafından hazırlanır ve en geç Ekim ayı başında üniversite yönetim kuruluna sunulur. Bütçe, üniversite yönetim kurulu kararıyla kesinleşir.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gelirleri bütçedeki harcama kalemleri ile program hedefleri dışındaki amaçlara tahsis edilemez. Yıl içindeki bütçe tertipleri arasındaki aktarmalar üniversite yönetim kurulu kararıyla yapılır.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Bütçede yıl içinde yapılacak ek ve değişiklikler birinci fıkrada öngörülen usule uygun olarak yapılır.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Malî Denetim</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37.</w:t>
      </w:r>
      <w:r w:rsidRPr="008951AC">
        <w:rPr>
          <w:rFonts w:ascii="Times New Roman" w:eastAsia="Times New Roman" w:hAnsi="Times New Roman" w:cs="Times New Roman"/>
          <w:color w:val="1C283D"/>
          <w:sz w:val="20"/>
          <w:szCs w:val="20"/>
          <w:lang w:eastAsia="tr-TR"/>
        </w:rPr>
        <w:t> Döner sermaye işletmesinin malî işlemleri, gelirleri ve giderleri, Maliye Bakanlığınca her zaman denetlenebilir.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 xml:space="preserve">Döner Sermaye İşletmeleri, 1050 sayılı Muhasebe-i Umumiye Kanunu’na tâbi değildir. Döner sermayeden elde edilen ve her yıl </w:t>
      </w:r>
      <w:proofErr w:type="spellStart"/>
      <w:r w:rsidRPr="008951AC">
        <w:rPr>
          <w:rFonts w:ascii="Times New Roman" w:eastAsia="Times New Roman" w:hAnsi="Times New Roman" w:cs="Times New Roman"/>
          <w:color w:val="1C283D"/>
          <w:sz w:val="20"/>
          <w:szCs w:val="20"/>
          <w:lang w:eastAsia="tr-TR"/>
        </w:rPr>
        <w:t>sonundakullanılmayan</w:t>
      </w:r>
      <w:proofErr w:type="spellEnd"/>
      <w:r w:rsidRPr="008951AC">
        <w:rPr>
          <w:rFonts w:ascii="Times New Roman" w:eastAsia="Times New Roman" w:hAnsi="Times New Roman" w:cs="Times New Roman"/>
          <w:color w:val="1C283D"/>
          <w:sz w:val="20"/>
          <w:szCs w:val="20"/>
          <w:lang w:eastAsia="tr-TR"/>
        </w:rPr>
        <w:t xml:space="preserve"> gelir, ertesi yılın döner sermaye gelirine eklenir. Malî yılın bitiminden başlayarak iki ay içinde hazırlanacak bilanço ve ekleri ile bütün gelir ve gider belgeleri denetim için Sayıştay’a birer örneği de aynı süre içinde Maliye ve Gümrük Bakanlığına verilir.</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 </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BEŞİNCİ BÖLÜM</w:t>
      </w:r>
    </w:p>
    <w:p w:rsidR="008951AC" w:rsidRPr="008951AC" w:rsidRDefault="008951AC" w:rsidP="008951AC">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Alım-Satım ve İhale İşleri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Kapsam</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38.</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Organlar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39.</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Komisyonların Karar Vermeleri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40.</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Karar ve Onay Yetkileri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41.</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Alım-Satım ve İhale </w:t>
      </w:r>
      <w:proofErr w:type="spellStart"/>
      <w:r w:rsidRPr="008951AC">
        <w:rPr>
          <w:rFonts w:ascii="Times New Roman" w:eastAsia="Times New Roman" w:hAnsi="Times New Roman" w:cs="Times New Roman"/>
          <w:b/>
          <w:bCs/>
          <w:color w:val="1C283D"/>
          <w:sz w:val="20"/>
          <w:szCs w:val="20"/>
          <w:lang w:eastAsia="tr-TR"/>
        </w:rPr>
        <w:t>Usülleri</w:t>
      </w:r>
      <w:proofErr w:type="spellEnd"/>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42.</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Kapalı Zarf Usulü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43.</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Teklif İsteme Usulü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44.</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Açık Eksiltme ve Artırma Usulü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45.</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Pazarlık Usulü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46.</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Resmi ve Özelliği Olan Kuruluşlardan Sağlama Usulü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47.</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Emanet Usulü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48.</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Şartnameler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49.</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Bedel Tahmini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50.</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İlân İşleri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51.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İlânda Yer Alacak Hususlar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52.</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Yeniden İlân Halleri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53</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Geçici Teminat</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54.</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Teminat Olarak Kabul Edilen Değerler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55.</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Kesin Teminat</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56.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Teminatın Yatırılacağı Yer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57.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Kesin Teminatın Değiştirilmesi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58.</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Kesin Teminatın Geri Verilmesi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MADDE 59.</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Sözleşme</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60.</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Eksik veya Fazla İş Yaptırma</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61.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Taahhüdün Yerine Getirilmemesi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62.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Mücbir Sebepler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63.</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Sözleşme Devri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64.</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Müteahhidin İflas veya Ölümü</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65.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Vekillik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66.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İhalenin Kesinleşmesi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67.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İhaleye Giremeyecekler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68.</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İhalenin Müteahhide Tebliği</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69.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Dış Alımlar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70.</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Çeşitli Hükümler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71. (</w:t>
      </w:r>
      <w:proofErr w:type="gramStart"/>
      <w:r w:rsidRPr="008951AC">
        <w:rPr>
          <w:rFonts w:ascii="Times New Roman" w:eastAsia="Times New Roman" w:hAnsi="Times New Roman" w:cs="Times New Roman"/>
          <w:b/>
          <w:bCs/>
          <w:color w:val="1C283D"/>
          <w:sz w:val="20"/>
          <w:szCs w:val="20"/>
          <w:lang w:eastAsia="tr-TR"/>
        </w:rPr>
        <w:t>Mülga:RG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72. (</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Bu Yönetmelikte hüküm bulunmayan hallerde, 2547 sayılı Yükseköğretim Kanunu ile </w:t>
      </w:r>
      <w:proofErr w:type="gramStart"/>
      <w:r w:rsidRPr="008951AC">
        <w:rPr>
          <w:rFonts w:ascii="Times New Roman" w:eastAsia="Times New Roman" w:hAnsi="Times New Roman" w:cs="Times New Roman"/>
          <w:color w:val="1C283D"/>
          <w:sz w:val="20"/>
          <w:szCs w:val="20"/>
          <w:lang w:eastAsia="tr-TR"/>
        </w:rPr>
        <w:t>14/1/1990</w:t>
      </w:r>
      <w:proofErr w:type="gramEnd"/>
      <w:r w:rsidRPr="008951AC">
        <w:rPr>
          <w:rFonts w:ascii="Times New Roman" w:eastAsia="Times New Roman" w:hAnsi="Times New Roman" w:cs="Times New Roman"/>
          <w:color w:val="1C283D"/>
          <w:sz w:val="20"/>
          <w:szCs w:val="20"/>
          <w:lang w:eastAsia="tr-TR"/>
        </w:rPr>
        <w:t xml:space="preserve"> tarihli ve 20402 mükerrer sayılı Resmi </w:t>
      </w:r>
      <w:proofErr w:type="spellStart"/>
      <w:r w:rsidRPr="008951AC">
        <w:rPr>
          <w:rFonts w:ascii="Times New Roman" w:eastAsia="Times New Roman" w:hAnsi="Times New Roman" w:cs="Times New Roman"/>
          <w:color w:val="1C283D"/>
          <w:sz w:val="20"/>
          <w:szCs w:val="20"/>
          <w:lang w:eastAsia="tr-TR"/>
        </w:rPr>
        <w:t>Gazete'de</w:t>
      </w:r>
      <w:proofErr w:type="spellEnd"/>
      <w:r w:rsidRPr="008951AC">
        <w:rPr>
          <w:rFonts w:ascii="Times New Roman" w:eastAsia="Times New Roman" w:hAnsi="Times New Roman" w:cs="Times New Roman"/>
          <w:color w:val="1C283D"/>
          <w:sz w:val="20"/>
          <w:szCs w:val="20"/>
          <w:lang w:eastAsia="tr-TR"/>
        </w:rPr>
        <w:t xml:space="preserve"> yayımlanan "Devlet Muhasebesi Yönetmeliği" hükümleri ve genel hükümler uygulanır.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73.</w:t>
      </w:r>
      <w:r w:rsidRPr="008951AC">
        <w:rPr>
          <w:rFonts w:ascii="Times New Roman" w:eastAsia="Times New Roman" w:hAnsi="Times New Roman" w:cs="Times New Roman"/>
          <w:color w:val="1C283D"/>
          <w:sz w:val="20"/>
          <w:szCs w:val="20"/>
          <w:lang w:eastAsia="tr-TR"/>
        </w:rPr>
        <w:t> Yönetmeliğin önceki maddelerinde öngörülen ücret ve primlerin ilgili maddelerde belirtilen şartlara aykırı olarak yapıldığının sonradan anlaşılması halinde yapılmış olan ödemeler, ilgililerden genel hükümlere göre tahsil edilir.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74. </w:t>
      </w:r>
      <w:r w:rsidRPr="008951AC">
        <w:rPr>
          <w:rFonts w:ascii="Times New Roman" w:eastAsia="Times New Roman" w:hAnsi="Times New Roman" w:cs="Times New Roman"/>
          <w:color w:val="1C283D"/>
          <w:sz w:val="20"/>
          <w:szCs w:val="20"/>
          <w:lang w:eastAsia="tr-TR"/>
        </w:rPr>
        <w:t>23 Şubat 1982 tarih ve 17614</w:t>
      </w:r>
      <w:r w:rsidRPr="008951AC">
        <w:rPr>
          <w:rFonts w:ascii="Times New Roman" w:eastAsia="Times New Roman" w:hAnsi="Times New Roman" w:cs="Times New Roman"/>
          <w:b/>
          <w:bCs/>
          <w:color w:val="1C283D"/>
          <w:sz w:val="20"/>
          <w:szCs w:val="20"/>
          <w:lang w:eastAsia="tr-TR"/>
        </w:rPr>
        <w:t> </w:t>
      </w:r>
      <w:r w:rsidRPr="008951AC">
        <w:rPr>
          <w:rFonts w:ascii="Times New Roman" w:eastAsia="Times New Roman" w:hAnsi="Times New Roman" w:cs="Times New Roman"/>
          <w:color w:val="1C283D"/>
          <w:sz w:val="20"/>
          <w:szCs w:val="20"/>
          <w:lang w:eastAsia="tr-TR"/>
        </w:rPr>
        <w:t xml:space="preserve">Sayılı Resmi </w:t>
      </w:r>
      <w:proofErr w:type="spellStart"/>
      <w:r w:rsidRPr="008951AC">
        <w:rPr>
          <w:rFonts w:ascii="Times New Roman" w:eastAsia="Times New Roman" w:hAnsi="Times New Roman" w:cs="Times New Roman"/>
          <w:color w:val="1C283D"/>
          <w:sz w:val="20"/>
          <w:szCs w:val="20"/>
          <w:lang w:eastAsia="tr-TR"/>
        </w:rPr>
        <w:t>Gazete’de</w:t>
      </w:r>
      <w:proofErr w:type="spellEnd"/>
      <w:r w:rsidRPr="008951AC">
        <w:rPr>
          <w:rFonts w:ascii="Times New Roman" w:eastAsia="Times New Roman" w:hAnsi="Times New Roman" w:cs="Times New Roman"/>
          <w:color w:val="1C283D"/>
          <w:sz w:val="20"/>
          <w:szCs w:val="20"/>
          <w:lang w:eastAsia="tr-TR"/>
        </w:rPr>
        <w:t xml:space="preserve"> yayımlanan 2547 Sayılı Yükseköğretim </w:t>
      </w:r>
      <w:proofErr w:type="spellStart"/>
      <w:r w:rsidRPr="008951AC">
        <w:rPr>
          <w:rFonts w:ascii="Times New Roman" w:eastAsia="Times New Roman" w:hAnsi="Times New Roman" w:cs="Times New Roman"/>
          <w:color w:val="1C283D"/>
          <w:sz w:val="20"/>
          <w:szCs w:val="20"/>
          <w:lang w:eastAsia="tr-TR"/>
        </w:rPr>
        <w:t>Kanunu’unun</w:t>
      </w:r>
      <w:proofErr w:type="spellEnd"/>
      <w:r w:rsidRPr="008951AC">
        <w:rPr>
          <w:rFonts w:ascii="Times New Roman" w:eastAsia="Times New Roman" w:hAnsi="Times New Roman" w:cs="Times New Roman"/>
          <w:color w:val="1C283D"/>
          <w:sz w:val="20"/>
          <w:szCs w:val="20"/>
          <w:lang w:eastAsia="tr-TR"/>
        </w:rPr>
        <w:t> 58. maddesine göre Döner Sermaye İşletmelerinin Kurulmasında Uyulacak Esaslara İlişkin Yönetmelik yürürlükten kaldırılmıştır.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Ek Madde 1- (</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Döner sermaye işletmelerinin alım, satım ve ihale işlemlerinde </w:t>
      </w:r>
      <w:proofErr w:type="gramStart"/>
      <w:r w:rsidRPr="008951AC">
        <w:rPr>
          <w:rFonts w:ascii="Times New Roman" w:eastAsia="Times New Roman" w:hAnsi="Times New Roman" w:cs="Times New Roman"/>
          <w:color w:val="1C283D"/>
          <w:sz w:val="20"/>
          <w:szCs w:val="20"/>
          <w:lang w:eastAsia="tr-TR"/>
        </w:rPr>
        <w:t>15/6/1984</w:t>
      </w:r>
      <w:proofErr w:type="gramEnd"/>
      <w:r w:rsidRPr="008951AC">
        <w:rPr>
          <w:rFonts w:ascii="Times New Roman" w:eastAsia="Times New Roman" w:hAnsi="Times New Roman" w:cs="Times New Roman"/>
          <w:color w:val="1C283D"/>
          <w:sz w:val="20"/>
          <w:szCs w:val="20"/>
          <w:lang w:eastAsia="tr-TR"/>
        </w:rPr>
        <w:t> tarihli ve 84/8213 sayılı Bakanlar Kurulu Kararı ile yürürlüğe konulan "Döner Sermayeli Kuruluşlar İhale Yönetmeliği" hükümleri uygulanır.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Geçici Madde 1.</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Değişik:RG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Bünyelerinde birden fazla döner sermaye işletmesi bulunan üniversiteler ve yüksek teknoloji enstitüleri, bu Yönetmelik hükümlerine uygun olarak döner sermaye işletmelerini birleştirmek zorundadırlar.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Geçici Madde 2- (</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Üniversite ve yüksek teknoloji enstitüleri bünyesinde mevcut döner sermaye işletmelerinin bütün mal varlığı ve personeli bu Yönetmelik esaslarına uygun olarak kurulacak döner sermaye işletmesine başkaca bir işleme gerek kalmadan devredilir."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lastRenderedPageBreak/>
        <w:t>Geçici Madde 3-</w:t>
      </w:r>
      <w:r w:rsidRPr="008951AC">
        <w:rPr>
          <w:rFonts w:ascii="Times New Roman" w:eastAsia="Times New Roman" w:hAnsi="Times New Roman" w:cs="Times New Roman"/>
          <w:color w:val="1C283D"/>
          <w:sz w:val="20"/>
          <w:szCs w:val="20"/>
          <w:lang w:eastAsia="tr-TR"/>
        </w:rPr>
        <w:t> </w:t>
      </w:r>
      <w:r w:rsidRPr="008951AC">
        <w:rPr>
          <w:rFonts w:ascii="Times New Roman" w:eastAsia="Times New Roman" w:hAnsi="Times New Roman" w:cs="Times New Roman"/>
          <w:b/>
          <w:bCs/>
          <w:color w:val="1C283D"/>
          <w:sz w:val="20"/>
          <w:szCs w:val="20"/>
          <w:lang w:eastAsia="tr-TR"/>
        </w:rPr>
        <w:t>(</w:t>
      </w:r>
      <w:proofErr w:type="gramStart"/>
      <w:r w:rsidRPr="008951AC">
        <w:rPr>
          <w:rFonts w:ascii="Times New Roman" w:eastAsia="Times New Roman" w:hAnsi="Times New Roman" w:cs="Times New Roman"/>
          <w:b/>
          <w:bCs/>
          <w:color w:val="1C283D"/>
          <w:sz w:val="20"/>
          <w:szCs w:val="20"/>
          <w:lang w:eastAsia="tr-TR"/>
        </w:rPr>
        <w:t>Ek:RG</w:t>
      </w:r>
      <w:proofErr w:type="gramEnd"/>
      <w:r w:rsidRPr="008951AC">
        <w:rPr>
          <w:rFonts w:ascii="Times New Roman" w:eastAsia="Times New Roman" w:hAnsi="Times New Roman" w:cs="Times New Roman"/>
          <w:b/>
          <w:bCs/>
          <w:color w:val="1C283D"/>
          <w:sz w:val="20"/>
          <w:szCs w:val="20"/>
          <w:lang w:eastAsia="tr-TR"/>
        </w:rPr>
        <w:t>-25/12/1998-23564)</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Bu Yönetmeliğin yayımı tarihinden önce üniversite ve yüksek teknoloji enstitülerinde mevcut döner sermaye işletmesi yönetmeliklerine göre başlanmış iş ve hizmetler sonuçlanıncaya kadar eski mevzuat hükümlerinin uygulanmasına devam olunur.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Yürürlük</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75.</w:t>
      </w:r>
      <w:r w:rsidRPr="008951AC">
        <w:rPr>
          <w:rFonts w:ascii="Times New Roman" w:eastAsia="Times New Roman" w:hAnsi="Times New Roman" w:cs="Times New Roman"/>
          <w:color w:val="1C283D"/>
          <w:sz w:val="20"/>
          <w:szCs w:val="20"/>
          <w:lang w:eastAsia="tr-TR"/>
        </w:rPr>
        <w:t xml:space="preserve"> Maliye Bakanlığı ile Sayıştay’ın görüşleri de alınmak suretiyle hazırlanan bu Yönetmelik, Resmi </w:t>
      </w:r>
      <w:proofErr w:type="spellStart"/>
      <w:r w:rsidRPr="008951AC">
        <w:rPr>
          <w:rFonts w:ascii="Times New Roman" w:eastAsia="Times New Roman" w:hAnsi="Times New Roman" w:cs="Times New Roman"/>
          <w:color w:val="1C283D"/>
          <w:sz w:val="20"/>
          <w:szCs w:val="20"/>
          <w:lang w:eastAsia="tr-TR"/>
        </w:rPr>
        <w:t>Gazete’de</w:t>
      </w:r>
      <w:proofErr w:type="spellEnd"/>
      <w:r w:rsidRPr="008951AC">
        <w:rPr>
          <w:rFonts w:ascii="Times New Roman" w:eastAsia="Times New Roman" w:hAnsi="Times New Roman" w:cs="Times New Roman"/>
          <w:color w:val="1C283D"/>
          <w:sz w:val="20"/>
          <w:szCs w:val="20"/>
          <w:lang w:eastAsia="tr-TR"/>
        </w:rPr>
        <w:t xml:space="preserve"> yayımlandığı tarihte yürürlüğe girer.</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Yürütme</w:t>
      </w:r>
    </w:p>
    <w:p w:rsidR="008951AC" w:rsidRPr="008951AC" w:rsidRDefault="008951AC" w:rsidP="008951AC">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b/>
          <w:bCs/>
          <w:color w:val="1C283D"/>
          <w:sz w:val="20"/>
          <w:szCs w:val="20"/>
          <w:lang w:eastAsia="tr-TR"/>
        </w:rPr>
        <w:t>MADDE 76.</w:t>
      </w:r>
      <w:r w:rsidRPr="008951AC">
        <w:rPr>
          <w:rFonts w:ascii="Times New Roman" w:eastAsia="Times New Roman" w:hAnsi="Times New Roman" w:cs="Times New Roman"/>
          <w:color w:val="1C283D"/>
          <w:sz w:val="20"/>
          <w:szCs w:val="20"/>
          <w:lang w:eastAsia="tr-TR"/>
        </w:rPr>
        <w:t> Bu Yönetmelik hükümlerini Yükseköğretim Kurulu Başkanı yürütür.</w:t>
      </w:r>
    </w:p>
    <w:p w:rsidR="008951AC" w:rsidRPr="008951AC" w:rsidRDefault="008951AC" w:rsidP="008951AC">
      <w:pPr>
        <w:shd w:val="clear" w:color="auto" w:fill="FFFFFF"/>
        <w:spacing w:after="0" w:line="300" w:lineRule="atLeast"/>
        <w:rPr>
          <w:rFonts w:ascii="Times New Roman" w:eastAsia="Times New Roman" w:hAnsi="Times New Roman" w:cs="Times New Roman"/>
          <w:color w:val="1C283D"/>
          <w:sz w:val="24"/>
          <w:szCs w:val="24"/>
          <w:lang w:eastAsia="tr-TR"/>
        </w:rPr>
      </w:pPr>
      <w:r w:rsidRPr="008951AC">
        <w:rPr>
          <w:rFonts w:ascii="Times New Roman" w:eastAsia="Times New Roman" w:hAnsi="Times New Roman" w:cs="Times New Roman"/>
          <w:color w:val="1C283D"/>
          <w:sz w:val="20"/>
          <w:szCs w:val="20"/>
          <w:lang w:eastAsia="tr-TR"/>
        </w:rPr>
        <w:t> </w:t>
      </w:r>
    </w:p>
    <w:p w:rsidR="00B16AB0" w:rsidRDefault="00B16AB0"/>
    <w:sectPr w:rsidR="00B16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AC"/>
    <w:rsid w:val="008951AC"/>
    <w:rsid w:val="00B16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51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951AC"/>
  </w:style>
  <w:style w:type="character" w:customStyle="1" w:styleId="grame">
    <w:name w:val="grame"/>
    <w:basedOn w:val="VarsaylanParagrafYazTipi"/>
    <w:rsid w:val="008951AC"/>
  </w:style>
  <w:style w:type="character" w:customStyle="1" w:styleId="spelle">
    <w:name w:val="spelle"/>
    <w:basedOn w:val="VarsaylanParagrafYazTipi"/>
    <w:rsid w:val="00895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51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951AC"/>
  </w:style>
  <w:style w:type="character" w:customStyle="1" w:styleId="grame">
    <w:name w:val="grame"/>
    <w:basedOn w:val="VarsaylanParagrafYazTipi"/>
    <w:rsid w:val="008951AC"/>
  </w:style>
  <w:style w:type="character" w:customStyle="1" w:styleId="spelle">
    <w:name w:val="spelle"/>
    <w:basedOn w:val="VarsaylanParagrafYazTipi"/>
    <w:rsid w:val="0089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3957</Words>
  <Characters>22558</Characters>
  <Application>Microsoft Office Word</Application>
  <DocSecurity>0</DocSecurity>
  <Lines>187</Lines>
  <Paragraphs>52</Paragraphs>
  <ScaleCrop>false</ScaleCrop>
  <Company>sdu</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1</cp:revision>
  <dcterms:created xsi:type="dcterms:W3CDTF">2013-02-21T11:16:00Z</dcterms:created>
  <dcterms:modified xsi:type="dcterms:W3CDTF">2013-02-21T11:17:00Z</dcterms:modified>
</cp:coreProperties>
</file>